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8F74" w14:textId="58D98F22" w:rsidR="00CE6A9C" w:rsidRDefault="00A97481" w:rsidP="001D3DE1">
      <w:pPr>
        <w:spacing w:after="0" w:line="240" w:lineRule="auto"/>
        <w:jc w:val="center"/>
        <w:rPr>
          <w:rFonts w:ascii="Cambria" w:eastAsia="MS Mincho" w:hAnsi="Cambria" w:cs="Times New Roman"/>
          <w:color w:val="0000FF"/>
          <w:sz w:val="40"/>
          <w:szCs w:val="40"/>
          <w:lang w:val="en-US"/>
        </w:rPr>
      </w:pPr>
      <w:r>
        <w:rPr>
          <w:rFonts w:asciiTheme="majorHAnsi" w:hAnsiTheme="majorHAnsi"/>
          <w:b/>
          <w:bCs/>
          <w:noProof/>
          <w:color w:val="002060"/>
          <w:sz w:val="48"/>
          <w:szCs w:val="48"/>
        </w:rPr>
        <w:drawing>
          <wp:inline distT="0" distB="0" distL="0" distR="0" wp14:anchorId="2D54E591" wp14:editId="22D7DB53">
            <wp:extent cx="1055566" cy="1619250"/>
            <wp:effectExtent l="0" t="0" r="0" b="0"/>
            <wp:docPr id="906823199" name="Picture 906823199" descr="A light bulb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23199" name="Picture 2" descr="A light bulb with a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5566" cy="1619250"/>
                    </a:xfrm>
                    <a:prstGeom prst="rect">
                      <a:avLst/>
                    </a:prstGeom>
                  </pic:spPr>
                </pic:pic>
              </a:graphicData>
            </a:graphic>
          </wp:inline>
        </w:drawing>
      </w:r>
    </w:p>
    <w:p w14:paraId="76A3CAEB" w14:textId="77777777" w:rsidR="002C511E" w:rsidRPr="00CE6A9C" w:rsidRDefault="002C511E" w:rsidP="00CE6A9C">
      <w:pPr>
        <w:spacing w:after="0" w:line="240" w:lineRule="auto"/>
        <w:rPr>
          <w:rFonts w:ascii="Cambria" w:eastAsia="MS Mincho" w:hAnsi="Cambria" w:cs="Times New Roman"/>
          <w:color w:val="0000FF"/>
          <w:sz w:val="40"/>
          <w:szCs w:val="40"/>
          <w:lang w:val="en-US"/>
        </w:rPr>
      </w:pPr>
    </w:p>
    <w:p w14:paraId="1F624131" w14:textId="7CB845A7" w:rsidR="00CE6A9C" w:rsidRPr="00CE6A9C" w:rsidRDefault="00853430" w:rsidP="00005D31">
      <w:pPr>
        <w:spacing w:after="0" w:line="240" w:lineRule="auto"/>
        <w:jc w:val="center"/>
        <w:rPr>
          <w:rFonts w:ascii="Cambria" w:eastAsia="MS Mincho" w:hAnsi="Cambria" w:cs="Times New Roman"/>
          <w:b/>
          <w:color w:val="0000FF"/>
          <w:sz w:val="40"/>
          <w:szCs w:val="40"/>
          <w:lang w:val="en-US"/>
        </w:rPr>
      </w:pPr>
      <w:r>
        <w:rPr>
          <w:noProof/>
        </w:rPr>
        <w:drawing>
          <wp:inline distT="0" distB="0" distL="0" distR="0" wp14:anchorId="5CB4C6BA" wp14:editId="1E38B7E5">
            <wp:extent cx="2468880" cy="1798320"/>
            <wp:effectExtent l="0" t="0" r="7620" b="0"/>
            <wp:docPr id="4" name="Picture 4" descr="A sailboat with a blue s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ailboat with a blue sai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798320"/>
                    </a:xfrm>
                    <a:prstGeom prst="rect">
                      <a:avLst/>
                    </a:prstGeom>
                    <a:noFill/>
                    <a:ln>
                      <a:noFill/>
                    </a:ln>
                  </pic:spPr>
                </pic:pic>
              </a:graphicData>
            </a:graphic>
          </wp:inline>
        </w:drawing>
      </w:r>
      <w:r w:rsidR="000D1339">
        <w:rPr>
          <w:noProof/>
        </w:rPr>
        <w:drawing>
          <wp:inline distT="0" distB="0" distL="0" distR="0" wp14:anchorId="0140C999" wp14:editId="4C97DAF3">
            <wp:extent cx="2545080" cy="1790700"/>
            <wp:effectExtent l="0" t="0" r="7620" b="0"/>
            <wp:docPr id="5" name="Picture 5" descr="A group of people sailing on a b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ailing on a boat&#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080" cy="1790700"/>
                    </a:xfrm>
                    <a:prstGeom prst="rect">
                      <a:avLst/>
                    </a:prstGeom>
                    <a:noFill/>
                    <a:ln>
                      <a:noFill/>
                    </a:ln>
                  </pic:spPr>
                </pic:pic>
              </a:graphicData>
            </a:graphic>
          </wp:inline>
        </w:drawing>
      </w:r>
    </w:p>
    <w:p w14:paraId="323A89BF" w14:textId="77777777" w:rsidR="00660FE9" w:rsidRDefault="00660FE9" w:rsidP="00853430">
      <w:pPr>
        <w:spacing w:after="0" w:line="240" w:lineRule="auto"/>
        <w:jc w:val="right"/>
        <w:rPr>
          <w:rFonts w:ascii="Cambria" w:eastAsia="MS Mincho" w:hAnsi="Cambria" w:cs="Times New Roman"/>
          <w:b/>
          <w:color w:val="0000FF"/>
          <w:sz w:val="40"/>
          <w:szCs w:val="40"/>
          <w:lang w:val="en-US"/>
        </w:rPr>
      </w:pPr>
    </w:p>
    <w:p w14:paraId="1769710A" w14:textId="7328C8E6" w:rsidR="00664A7A" w:rsidRPr="00660FE9" w:rsidRDefault="00D2433C" w:rsidP="00660FE9">
      <w:pPr>
        <w:spacing w:after="0" w:line="240" w:lineRule="auto"/>
        <w:jc w:val="center"/>
        <w:rPr>
          <w:rFonts w:ascii="Cambria" w:eastAsia="MS Mincho" w:hAnsi="Cambria" w:cs="Times New Roman"/>
          <w:b/>
          <w:color w:val="0000FF"/>
          <w:sz w:val="52"/>
          <w:szCs w:val="52"/>
          <w:lang w:val="en-US"/>
        </w:rPr>
      </w:pPr>
      <w:r w:rsidRPr="00660FE9">
        <w:rPr>
          <w:rFonts w:ascii="Cambria" w:eastAsia="MS Mincho" w:hAnsi="Cambria" w:cs="Times New Roman"/>
          <w:b/>
          <w:noProof/>
          <w:color w:val="17365D" w:themeColor="text2" w:themeShade="BF"/>
          <w:sz w:val="52"/>
          <w:szCs w:val="52"/>
          <w:lang w:val="en-US"/>
        </w:rPr>
        <w:drawing>
          <wp:anchor distT="0" distB="0" distL="114300" distR="114300" simplePos="0" relativeHeight="251658240" behindDoc="0" locked="0" layoutInCell="1" allowOverlap="1" wp14:anchorId="4B946E3B" wp14:editId="2E0A045F">
            <wp:simplePos x="0" y="0"/>
            <wp:positionH relativeFrom="column">
              <wp:posOffset>44450</wp:posOffset>
            </wp:positionH>
            <wp:positionV relativeFrom="paragraph">
              <wp:posOffset>53975</wp:posOffset>
            </wp:positionV>
            <wp:extent cx="1069975" cy="1091565"/>
            <wp:effectExtent l="0" t="0" r="0" b="0"/>
            <wp:wrapNone/>
            <wp:docPr id="438879329" name="Picture 438879329" descr="QCYC-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YC-  no word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975"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FE9">
        <w:rPr>
          <w:rFonts w:ascii="Cambria" w:eastAsia="MS Mincho" w:hAnsi="Cambria" w:cs="Times New Roman"/>
          <w:b/>
          <w:noProof/>
          <w:color w:val="17365D" w:themeColor="text2" w:themeShade="BF"/>
          <w:sz w:val="52"/>
          <w:szCs w:val="52"/>
          <w:lang w:val="en-US"/>
        </w:rPr>
        <w:drawing>
          <wp:anchor distT="0" distB="0" distL="114300" distR="114300" simplePos="0" relativeHeight="251658242" behindDoc="0" locked="0" layoutInCell="1" allowOverlap="1" wp14:anchorId="4B946E3B" wp14:editId="32457799">
            <wp:simplePos x="0" y="0"/>
            <wp:positionH relativeFrom="column">
              <wp:posOffset>4616450</wp:posOffset>
            </wp:positionH>
            <wp:positionV relativeFrom="paragraph">
              <wp:posOffset>73025</wp:posOffset>
            </wp:positionV>
            <wp:extent cx="1069975" cy="1091565"/>
            <wp:effectExtent l="0" t="0" r="0" b="0"/>
            <wp:wrapNone/>
            <wp:docPr id="1481093619" name="Picture 1481093619" descr="QCYC-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YC-  no word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975"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FE9" w:rsidRPr="00660FE9">
        <w:rPr>
          <w:rFonts w:ascii="Cambria" w:eastAsia="MS Mincho" w:hAnsi="Cambria" w:cs="Times New Roman"/>
          <w:b/>
          <w:color w:val="17365D" w:themeColor="text2" w:themeShade="BF"/>
          <w:sz w:val="52"/>
          <w:szCs w:val="52"/>
          <w:lang w:val="en-US"/>
        </w:rPr>
        <w:t>2024</w:t>
      </w:r>
    </w:p>
    <w:p w14:paraId="69FC31FC" w14:textId="3726F16D" w:rsidR="00976E82" w:rsidRPr="00976E82" w:rsidRDefault="00976E82" w:rsidP="00CE6A9C">
      <w:pPr>
        <w:spacing w:after="0" w:line="240" w:lineRule="auto"/>
        <w:jc w:val="center"/>
        <w:rPr>
          <w:rFonts w:ascii="Cambria" w:eastAsia="MS Mincho" w:hAnsi="Cambria" w:cs="Times New Roman"/>
          <w:b/>
          <w:color w:val="0000FF"/>
          <w:sz w:val="72"/>
          <w:szCs w:val="72"/>
          <w:lang w:val="en-US"/>
        </w:rPr>
      </w:pPr>
      <w:r w:rsidRPr="00976E82">
        <w:rPr>
          <w:rFonts w:ascii="Cambria" w:eastAsia="MS Mincho" w:hAnsi="Cambria" w:cs="Times New Roman"/>
          <w:b/>
          <w:color w:val="002060"/>
          <w:sz w:val="72"/>
          <w:szCs w:val="72"/>
          <w:lang w:val="en-US"/>
        </w:rPr>
        <w:t>Notice of Race</w:t>
      </w:r>
    </w:p>
    <w:p w14:paraId="77D9542A" w14:textId="75852B19" w:rsidR="00976E82" w:rsidRPr="00CE6A9C" w:rsidRDefault="00D94BB8" w:rsidP="00CE6A9C">
      <w:pPr>
        <w:spacing w:after="0" w:line="240" w:lineRule="auto"/>
        <w:jc w:val="center"/>
        <w:rPr>
          <w:rFonts w:ascii="Cambria" w:eastAsia="MS Mincho" w:hAnsi="Cambria" w:cs="Times New Roman"/>
          <w:b/>
          <w:color w:val="0000FF"/>
          <w:sz w:val="40"/>
          <w:szCs w:val="40"/>
          <w:lang w:val="en-US"/>
        </w:rPr>
      </w:pPr>
      <w:r>
        <w:rPr>
          <w:noProof/>
        </w:rPr>
        <w:drawing>
          <wp:inline distT="0" distB="0" distL="0" distR="0" wp14:anchorId="10D347F5" wp14:editId="147C4ECF">
            <wp:extent cx="2155371" cy="857250"/>
            <wp:effectExtent l="0" t="0" r="0" b="0"/>
            <wp:docPr id="1067047155" name="Picture 106704715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44830" name="Picture 6" descr="A blue text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4444" cy="872791"/>
                    </a:xfrm>
                    <a:prstGeom prst="rect">
                      <a:avLst/>
                    </a:prstGeom>
                    <a:noFill/>
                    <a:ln>
                      <a:noFill/>
                    </a:ln>
                  </pic:spPr>
                </pic:pic>
              </a:graphicData>
            </a:graphic>
          </wp:inline>
        </w:drawing>
      </w:r>
    </w:p>
    <w:p w14:paraId="2CE48401" w14:textId="36295D35" w:rsidR="00B84A93" w:rsidRDefault="00B84A93" w:rsidP="00093908">
      <w:pPr>
        <w:spacing w:after="0" w:line="240" w:lineRule="auto"/>
        <w:jc w:val="center"/>
        <w:rPr>
          <w:rFonts w:ascii="Helvetica" w:hAnsi="Helvetica"/>
          <w:b/>
          <w:color w:val="0F243E" w:themeColor="text2" w:themeShade="80"/>
          <w:sz w:val="24"/>
        </w:rPr>
      </w:pPr>
    </w:p>
    <w:p w14:paraId="71BEAED4" w14:textId="1051A711" w:rsidR="00B00E5E" w:rsidRDefault="00B61D79" w:rsidP="00087F61">
      <w:pPr>
        <w:jc w:val="center"/>
        <w:rPr>
          <w:rFonts w:asciiTheme="majorHAnsi" w:hAnsiTheme="majorHAnsi"/>
          <w:b/>
          <w:bCs/>
          <w:color w:val="002060"/>
          <w:sz w:val="48"/>
          <w:szCs w:val="48"/>
        </w:rPr>
      </w:pPr>
      <w:r>
        <w:rPr>
          <w:noProof/>
        </w:rPr>
        <w:drawing>
          <wp:inline distT="0" distB="0" distL="0" distR="0" wp14:anchorId="0CE5865F" wp14:editId="5C609B24">
            <wp:extent cx="3009265" cy="1486057"/>
            <wp:effectExtent l="0" t="0" r="635" b="0"/>
            <wp:docPr id="15" name="Picture 15" descr="A red and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red and blue oval with white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4044" cy="1503232"/>
                    </a:xfrm>
                    <a:prstGeom prst="rect">
                      <a:avLst/>
                    </a:prstGeom>
                    <a:noFill/>
                    <a:ln>
                      <a:noFill/>
                    </a:ln>
                  </pic:spPr>
                </pic:pic>
              </a:graphicData>
            </a:graphic>
          </wp:inline>
        </w:drawing>
      </w:r>
    </w:p>
    <w:p w14:paraId="45CAC413" w14:textId="226C4F38" w:rsidR="00510AA8" w:rsidRPr="00237665" w:rsidRDefault="005B5082" w:rsidP="001D3DE1">
      <w:pPr>
        <w:jc w:val="center"/>
        <w:rPr>
          <w:rFonts w:asciiTheme="majorHAnsi" w:hAnsiTheme="majorHAnsi"/>
          <w:b/>
          <w:bCs/>
          <w:color w:val="002060"/>
          <w:sz w:val="48"/>
          <w:szCs w:val="48"/>
        </w:rPr>
      </w:pPr>
      <w:r w:rsidRPr="00237665">
        <w:rPr>
          <w:rFonts w:asciiTheme="majorHAnsi" w:hAnsiTheme="majorHAnsi"/>
          <w:b/>
          <w:bCs/>
          <w:color w:val="002060"/>
          <w:sz w:val="48"/>
          <w:szCs w:val="48"/>
        </w:rPr>
        <w:t>Race Day: Saturday 10</w:t>
      </w:r>
      <w:r w:rsidRPr="00237665">
        <w:rPr>
          <w:rFonts w:asciiTheme="majorHAnsi" w:hAnsiTheme="majorHAnsi"/>
          <w:b/>
          <w:bCs/>
          <w:color w:val="002060"/>
          <w:sz w:val="48"/>
          <w:szCs w:val="48"/>
          <w:vertAlign w:val="superscript"/>
        </w:rPr>
        <w:t>th</w:t>
      </w:r>
      <w:r w:rsidRPr="00237665">
        <w:rPr>
          <w:rFonts w:asciiTheme="majorHAnsi" w:hAnsiTheme="majorHAnsi"/>
          <w:b/>
          <w:bCs/>
          <w:color w:val="002060"/>
          <w:sz w:val="48"/>
          <w:szCs w:val="48"/>
        </w:rPr>
        <w:t xml:space="preserve"> February 2024</w:t>
      </w:r>
    </w:p>
    <w:p w14:paraId="3CC4A7B9" w14:textId="34E9986D" w:rsidR="002F3171" w:rsidRPr="0004185E" w:rsidRDefault="0004185E" w:rsidP="0004185E">
      <w:pPr>
        <w:rPr>
          <w:sz w:val="24"/>
          <w:szCs w:val="24"/>
        </w:rPr>
      </w:pPr>
      <w:r>
        <w:rPr>
          <w:noProof/>
          <w:sz w:val="28"/>
          <w:szCs w:val="28"/>
        </w:rPr>
        <w:t xml:space="preserve">    </w:t>
      </w:r>
      <w:r w:rsidR="00B4557D">
        <w:rPr>
          <w:noProof/>
          <w:sz w:val="28"/>
          <w:szCs w:val="28"/>
        </w:rPr>
        <w:t xml:space="preserve">    </w:t>
      </w:r>
      <w:r w:rsidR="00711445">
        <w:rPr>
          <w:noProof/>
          <w:sz w:val="28"/>
          <w:szCs w:val="28"/>
        </w:rPr>
        <w:drawing>
          <wp:inline distT="0" distB="0" distL="0" distR="0" wp14:anchorId="0FA0B50E" wp14:editId="7A13904B">
            <wp:extent cx="1600200" cy="63404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company name&#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612181" cy="638789"/>
                    </a:xfrm>
                    <a:prstGeom prst="rect">
                      <a:avLst/>
                    </a:prstGeom>
                    <a:noFill/>
                    <a:ln>
                      <a:noFill/>
                    </a:ln>
                  </pic:spPr>
                </pic:pic>
              </a:graphicData>
            </a:graphic>
          </wp:inline>
        </w:drawing>
      </w:r>
      <w:r w:rsidR="00B4557D">
        <w:rPr>
          <w:noProof/>
          <w:sz w:val="28"/>
          <w:szCs w:val="28"/>
        </w:rPr>
        <w:t xml:space="preserve">     </w:t>
      </w:r>
      <w:r w:rsidRPr="00660FE9">
        <w:rPr>
          <w:rFonts w:ascii="Cambria" w:eastAsia="MS Mincho" w:hAnsi="Cambria" w:cs="Times New Roman"/>
          <w:b/>
          <w:noProof/>
          <w:color w:val="17365D" w:themeColor="text2" w:themeShade="BF"/>
          <w:sz w:val="52"/>
          <w:szCs w:val="52"/>
          <w:lang w:val="en-US"/>
        </w:rPr>
        <w:drawing>
          <wp:inline distT="0" distB="0" distL="0" distR="0" wp14:anchorId="1432189F" wp14:editId="60E75929">
            <wp:extent cx="676275" cy="689921"/>
            <wp:effectExtent l="0" t="0" r="0" b="0"/>
            <wp:docPr id="106018092" name="Picture 106018092" descr="QCYC-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YC-  no word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275" cy="689921"/>
                    </a:xfrm>
                    <a:prstGeom prst="rect">
                      <a:avLst/>
                    </a:prstGeom>
                    <a:noFill/>
                    <a:ln>
                      <a:noFill/>
                    </a:ln>
                  </pic:spPr>
                </pic:pic>
              </a:graphicData>
            </a:graphic>
          </wp:inline>
        </w:drawing>
      </w:r>
      <w:r w:rsidR="00B4557D">
        <w:rPr>
          <w:noProof/>
          <w:sz w:val="28"/>
          <w:szCs w:val="28"/>
        </w:rPr>
        <w:t xml:space="preserve">        </w:t>
      </w:r>
      <w:r>
        <w:rPr>
          <w:noProof/>
          <w:sz w:val="28"/>
          <w:szCs w:val="28"/>
        </w:rPr>
        <w:drawing>
          <wp:inline distT="0" distB="0" distL="0" distR="0" wp14:anchorId="71772CAE" wp14:editId="03F9FD49">
            <wp:extent cx="742950" cy="916305"/>
            <wp:effectExtent l="0" t="0" r="0" b="0"/>
            <wp:docPr id="178783355" name="Picture 1" descr="A logo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3355" name="Picture 1" descr="A logo with yellow and red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47855" cy="922355"/>
                    </a:xfrm>
                    <a:prstGeom prst="rect">
                      <a:avLst/>
                    </a:prstGeom>
                  </pic:spPr>
                </pic:pic>
              </a:graphicData>
            </a:graphic>
          </wp:inline>
        </w:drawing>
      </w:r>
      <w:r w:rsidR="00B4557D">
        <w:rPr>
          <w:noProof/>
          <w:sz w:val="28"/>
          <w:szCs w:val="28"/>
        </w:rPr>
        <w:t xml:space="preserve">         </w:t>
      </w:r>
      <w:r>
        <w:rPr>
          <w:noProof/>
          <w:sz w:val="28"/>
          <w:szCs w:val="28"/>
        </w:rPr>
        <w:drawing>
          <wp:inline distT="0" distB="0" distL="0" distR="0" wp14:anchorId="3E7A7E10" wp14:editId="7C42F16B">
            <wp:extent cx="695325" cy="689164"/>
            <wp:effectExtent l="0" t="0" r="0" b="0"/>
            <wp:docPr id="1625538000" name="Picture 1625538000" descr="A logo with a sailboa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38000" name="Picture 1625538000" descr="A logo with a sailboat in a circl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19163" cy="712790"/>
                    </a:xfrm>
                    <a:prstGeom prst="rect">
                      <a:avLst/>
                    </a:prstGeom>
                  </pic:spPr>
                </pic:pic>
              </a:graphicData>
            </a:graphic>
          </wp:inline>
        </w:drawing>
      </w:r>
      <w:r w:rsidR="00B4557D">
        <w:rPr>
          <w:noProof/>
          <w:sz w:val="28"/>
          <w:szCs w:val="28"/>
        </w:rPr>
        <w:t xml:space="preserve">                               </w:t>
      </w:r>
      <w:r w:rsidR="00F46B12">
        <w:rPr>
          <w:noProof/>
        </w:rPr>
        <w:t xml:space="preserve">                            </w:t>
      </w:r>
      <w:r w:rsidR="002F3171">
        <w:rPr>
          <w:rFonts w:ascii="Helvetica" w:hAnsi="Helvetica"/>
          <w:b/>
          <w:color w:val="0F243E" w:themeColor="text2" w:themeShade="80"/>
          <w:sz w:val="24"/>
        </w:rPr>
        <w:br w:type="page"/>
      </w:r>
    </w:p>
    <w:p w14:paraId="27016970" w14:textId="4F56AB80" w:rsidR="00F11DD7" w:rsidRDefault="00F11DD7" w:rsidP="001B6612">
      <w:pPr>
        <w:spacing w:after="0"/>
        <w:rPr>
          <w:rFonts w:ascii="Helvetica" w:hAnsi="Helvetica"/>
          <w:b/>
          <w:color w:val="0F243E" w:themeColor="text2" w:themeShade="80"/>
          <w:sz w:val="24"/>
        </w:rPr>
        <w:sectPr w:rsidR="00F11DD7" w:rsidSect="00CE6A9C">
          <w:headerReference w:type="even" r:id="rId22"/>
          <w:headerReference w:type="default" r:id="rId23"/>
          <w:footerReference w:type="default" r:id="rId24"/>
          <w:type w:val="continuous"/>
          <w:pgSz w:w="11906" w:h="16838"/>
          <w:pgMar w:top="936" w:right="1440" w:bottom="1213" w:left="1440" w:header="708" w:footer="708" w:gutter="0"/>
          <w:pgNumType w:fmt="numberInDash"/>
          <w:cols w:space="424"/>
          <w:titlePg/>
          <w:docGrid w:linePitch="360"/>
        </w:sectPr>
      </w:pPr>
    </w:p>
    <w:p w14:paraId="1A8EDE33" w14:textId="47B12203" w:rsidR="00E52BD8" w:rsidRPr="00BD0B35" w:rsidRDefault="00E17CAA" w:rsidP="00E52BD8">
      <w:pPr>
        <w:spacing w:after="0"/>
        <w:rPr>
          <w:rFonts w:ascii="Helvetica" w:hAnsi="Helvetica"/>
          <w:b/>
          <w:color w:val="808080" w:themeColor="background1" w:themeShade="80"/>
          <w:sz w:val="24"/>
        </w:rPr>
      </w:pPr>
      <w:r>
        <w:rPr>
          <w:rFonts w:ascii="Helvetica" w:hAnsi="Helvetica"/>
          <w:b/>
          <w:color w:val="0F243E" w:themeColor="text2" w:themeShade="80"/>
          <w:sz w:val="24"/>
        </w:rPr>
        <w:lastRenderedPageBreak/>
        <w:t>Queensland Cruising Yacht Club</w:t>
      </w:r>
    </w:p>
    <w:p w14:paraId="34FBBEB4" w14:textId="3F47B2B3" w:rsidR="00797FEA" w:rsidRDefault="000E51B4" w:rsidP="001B6612">
      <w:pPr>
        <w:spacing w:after="0"/>
        <w:rPr>
          <w:rFonts w:ascii="Helvetica" w:hAnsi="Helvetica"/>
          <w:b/>
          <w:bCs/>
          <w:color w:val="0F243E" w:themeColor="text2" w:themeShade="80"/>
          <w:sz w:val="24"/>
          <w:szCs w:val="24"/>
        </w:rPr>
      </w:pPr>
      <w:r w:rsidRPr="00BD0B35">
        <w:rPr>
          <w:rFonts w:ascii="Helvetica" w:hAnsi="Helvetica"/>
          <w:b/>
          <w:color w:val="0F243E" w:themeColor="text2" w:themeShade="80"/>
          <w:sz w:val="24"/>
        </w:rPr>
        <w:t>Surf to City</w:t>
      </w:r>
      <w:r w:rsidR="000E77E8" w:rsidRPr="00BD0B35">
        <w:rPr>
          <w:rFonts w:ascii="Helvetica" w:hAnsi="Helvetica"/>
          <w:b/>
          <w:color w:val="0F243E" w:themeColor="text2" w:themeShade="80"/>
          <w:sz w:val="24"/>
        </w:rPr>
        <w:t xml:space="preserve"> </w:t>
      </w:r>
      <w:r w:rsidR="000742A0" w:rsidRPr="004A23DF">
        <w:rPr>
          <w:rFonts w:ascii="Helvetica" w:hAnsi="Helvetica"/>
          <w:b/>
          <w:bCs/>
          <w:color w:val="0F243E" w:themeColor="text2" w:themeShade="80"/>
          <w:sz w:val="24"/>
          <w:szCs w:val="24"/>
        </w:rPr>
        <w:t>Yacht Race 2</w:t>
      </w:r>
      <w:r w:rsidR="009E124A" w:rsidRPr="004A23DF">
        <w:rPr>
          <w:rFonts w:ascii="Helvetica" w:hAnsi="Helvetica"/>
          <w:b/>
          <w:bCs/>
          <w:color w:val="0F243E" w:themeColor="text2" w:themeShade="80"/>
          <w:sz w:val="24"/>
          <w:szCs w:val="24"/>
        </w:rPr>
        <w:t>02</w:t>
      </w:r>
      <w:r w:rsidR="00E17CAA">
        <w:rPr>
          <w:rFonts w:ascii="Helvetica" w:hAnsi="Helvetica"/>
          <w:b/>
          <w:bCs/>
          <w:color w:val="0F243E" w:themeColor="text2" w:themeShade="80"/>
          <w:sz w:val="24"/>
          <w:szCs w:val="24"/>
        </w:rPr>
        <w:t>4</w:t>
      </w:r>
    </w:p>
    <w:p w14:paraId="6F4F2F3F" w14:textId="77777777" w:rsidR="004A23DF" w:rsidRPr="00BD0B35" w:rsidRDefault="004A23DF" w:rsidP="001B6612">
      <w:pPr>
        <w:spacing w:after="0"/>
        <w:rPr>
          <w:rFonts w:ascii="Helvetica" w:hAnsi="Helvetica"/>
          <w:color w:val="0F243E" w:themeColor="text2" w:themeShade="80"/>
        </w:rPr>
      </w:pPr>
    </w:p>
    <w:p w14:paraId="38CFC1ED" w14:textId="1F97B887" w:rsidR="000E77E8" w:rsidRPr="00BD0B35" w:rsidRDefault="000E77E8" w:rsidP="001B6612">
      <w:pPr>
        <w:spacing w:after="0"/>
        <w:rPr>
          <w:rFonts w:ascii="Helvetica" w:hAnsi="Helvetica"/>
          <w:b/>
          <w:color w:val="808080" w:themeColor="background1" w:themeShade="80"/>
          <w:sz w:val="24"/>
        </w:rPr>
      </w:pPr>
      <w:r w:rsidRPr="00BD0B35">
        <w:rPr>
          <w:rFonts w:ascii="Helvetica" w:hAnsi="Helvetica"/>
          <w:b/>
          <w:color w:val="808080" w:themeColor="background1" w:themeShade="80"/>
          <w:sz w:val="24"/>
        </w:rPr>
        <w:t>Notice of Race</w:t>
      </w:r>
      <w:r w:rsidR="00581189" w:rsidRPr="00581189">
        <w:rPr>
          <w:rFonts w:ascii="Helvetica" w:hAnsi="Helvetica"/>
          <w:b/>
          <w:color w:val="0F243E" w:themeColor="text2" w:themeShade="80"/>
          <w:sz w:val="24"/>
        </w:rPr>
        <w:t xml:space="preserve"> </w:t>
      </w:r>
    </w:p>
    <w:p w14:paraId="154F8654" w14:textId="77777777" w:rsidR="004A0C5F" w:rsidRPr="00BD0B35" w:rsidRDefault="004A0C5F" w:rsidP="001B6612">
      <w:pPr>
        <w:spacing w:after="0"/>
        <w:rPr>
          <w:rFonts w:ascii="Helvetica" w:hAnsi="Helvetica"/>
        </w:rPr>
      </w:pPr>
    </w:p>
    <w:p w14:paraId="21DE22B2" w14:textId="0435B5FD" w:rsidR="000E51B4" w:rsidRPr="00BD0B35" w:rsidRDefault="000E77E8" w:rsidP="001B6612">
      <w:pPr>
        <w:rPr>
          <w:rFonts w:ascii="Helvetica" w:hAnsi="Helvetica"/>
        </w:rPr>
      </w:pPr>
      <w:r w:rsidRPr="00BD0B35">
        <w:rPr>
          <w:rFonts w:ascii="Helvetica" w:hAnsi="Helvetica"/>
        </w:rPr>
        <w:t xml:space="preserve">The </w:t>
      </w:r>
      <w:r w:rsidR="004A23DF">
        <w:rPr>
          <w:rFonts w:ascii="Helvetica" w:hAnsi="Helvetica"/>
        </w:rPr>
        <w:t>3</w:t>
      </w:r>
      <w:r w:rsidR="00024EE8">
        <w:rPr>
          <w:rFonts w:ascii="Helvetica" w:hAnsi="Helvetica"/>
        </w:rPr>
        <w:t>1st</w:t>
      </w:r>
      <w:r w:rsidR="004A23DF">
        <w:rPr>
          <w:rFonts w:ascii="Helvetica" w:hAnsi="Helvetica"/>
        </w:rPr>
        <w:t xml:space="preserve"> </w:t>
      </w:r>
      <w:r w:rsidR="00711ADD">
        <w:rPr>
          <w:rFonts w:ascii="Helvetica" w:hAnsi="Helvetica"/>
        </w:rPr>
        <w:t>A</w:t>
      </w:r>
      <w:r w:rsidR="003E4AF6">
        <w:rPr>
          <w:rFonts w:ascii="Helvetica" w:hAnsi="Helvetica"/>
        </w:rPr>
        <w:t>nniversary</w:t>
      </w:r>
      <w:r w:rsidR="006B2945" w:rsidRPr="00BD0B35">
        <w:rPr>
          <w:rFonts w:ascii="Helvetica" w:hAnsi="Helvetica"/>
        </w:rPr>
        <w:t xml:space="preserve"> Surf to City Yacht Race</w:t>
      </w:r>
      <w:r w:rsidRPr="00BD0B35">
        <w:rPr>
          <w:rFonts w:ascii="Helvetica" w:hAnsi="Helvetica"/>
        </w:rPr>
        <w:t xml:space="preserve"> will be conducted on the waters of the Queensland Coast between </w:t>
      </w:r>
      <w:r w:rsidR="000E51B4" w:rsidRPr="00BD0B35">
        <w:rPr>
          <w:rFonts w:ascii="Helvetica" w:hAnsi="Helvetica"/>
        </w:rPr>
        <w:t>Southport and Shorncliffe.</w:t>
      </w:r>
      <w:r w:rsidR="008E512D" w:rsidRPr="00BD0B35">
        <w:rPr>
          <w:rFonts w:ascii="Helvetica" w:hAnsi="Helvetica"/>
        </w:rPr>
        <w:t xml:space="preserve"> </w:t>
      </w:r>
      <w:r w:rsidR="000E51B4" w:rsidRPr="00BD0B35">
        <w:rPr>
          <w:rFonts w:ascii="Helvetica" w:hAnsi="Helvetica"/>
        </w:rPr>
        <w:t>The race will</w:t>
      </w:r>
      <w:r w:rsidR="00CF55D0" w:rsidRPr="00BD0B35">
        <w:rPr>
          <w:rFonts w:ascii="Helvetica" w:hAnsi="Helvetica"/>
        </w:rPr>
        <w:t xml:space="preserve"> be held on Saturday, </w:t>
      </w:r>
      <w:r w:rsidR="0031074E">
        <w:rPr>
          <w:rFonts w:ascii="Helvetica" w:hAnsi="Helvetica"/>
        </w:rPr>
        <w:t>February 10</w:t>
      </w:r>
      <w:r w:rsidR="00024EE8">
        <w:rPr>
          <w:rFonts w:ascii="Helvetica" w:hAnsi="Helvetica"/>
        </w:rPr>
        <w:t>th</w:t>
      </w:r>
      <w:r w:rsidR="00CF55D0" w:rsidRPr="00BD0B35">
        <w:rPr>
          <w:rFonts w:ascii="Helvetica" w:hAnsi="Helvetica"/>
        </w:rPr>
        <w:t>, 20</w:t>
      </w:r>
      <w:r w:rsidR="009E124A" w:rsidRPr="00BD0B35">
        <w:rPr>
          <w:rFonts w:ascii="Helvetica" w:hAnsi="Helvetica"/>
        </w:rPr>
        <w:t>2</w:t>
      </w:r>
      <w:r w:rsidR="00024EE8">
        <w:rPr>
          <w:rFonts w:ascii="Helvetica" w:hAnsi="Helvetica"/>
        </w:rPr>
        <w:t>4</w:t>
      </w:r>
      <w:r w:rsidR="000E51B4" w:rsidRPr="00BD0B35">
        <w:rPr>
          <w:rFonts w:ascii="Helvetica" w:hAnsi="Helvetica"/>
        </w:rPr>
        <w:t>.</w:t>
      </w:r>
    </w:p>
    <w:p w14:paraId="61E5C11B" w14:textId="77777777" w:rsidR="000E77E8" w:rsidRPr="00BD0B35" w:rsidRDefault="000E77E8" w:rsidP="001B6612">
      <w:pPr>
        <w:rPr>
          <w:rFonts w:ascii="Helvetica" w:hAnsi="Helvetica"/>
        </w:rPr>
      </w:pPr>
      <w:r w:rsidRPr="00BD0B35">
        <w:rPr>
          <w:rFonts w:ascii="Helvetica" w:hAnsi="Helvetica"/>
        </w:rPr>
        <w:t>Owners and charterers of eligible boats are invited to enter on the conditions of this Notice of Race.</w:t>
      </w:r>
    </w:p>
    <w:p w14:paraId="462E1CB9" w14:textId="12A9F358" w:rsidR="000E77E8" w:rsidRPr="00BD0B35" w:rsidRDefault="00150BC7" w:rsidP="001B6612">
      <w:pPr>
        <w:rPr>
          <w:rFonts w:ascii="Helvetica" w:hAnsi="Helvetica"/>
        </w:rPr>
      </w:pPr>
      <w:r w:rsidRPr="00BD0B35">
        <w:rPr>
          <w:rFonts w:ascii="Helvetica" w:hAnsi="Helvetica"/>
        </w:rPr>
        <w:t xml:space="preserve">The race is organised and conducted by </w:t>
      </w:r>
      <w:r w:rsidR="000E77E8" w:rsidRPr="00BD0B35">
        <w:rPr>
          <w:rFonts w:ascii="Helvetica" w:hAnsi="Helvetica"/>
        </w:rPr>
        <w:t>Queensland Cruising Yacht Club (“The Organising Authority”).</w:t>
      </w:r>
    </w:p>
    <w:p w14:paraId="077B212A" w14:textId="3BA31FD5" w:rsidR="000E77E8" w:rsidRPr="00BD0B35" w:rsidRDefault="000E51B4" w:rsidP="001B6612">
      <w:pPr>
        <w:rPr>
          <w:rFonts w:ascii="Helvetica" w:hAnsi="Helvetica"/>
        </w:rPr>
      </w:pPr>
      <w:r w:rsidRPr="00BD0B35">
        <w:rPr>
          <w:rFonts w:ascii="Helvetica" w:hAnsi="Helvetica"/>
        </w:rPr>
        <w:t>There are two courses. The Inshore course charts a course inside of the Stradbroke Islands. The Offshore course goes outside of the Stradbroke Islands and Moreton Island.</w:t>
      </w:r>
      <w:r w:rsidR="00150BC7" w:rsidRPr="00BD0B35">
        <w:rPr>
          <w:rFonts w:ascii="Helvetica" w:hAnsi="Helvetica"/>
        </w:rPr>
        <w:t xml:space="preserve"> </w:t>
      </w:r>
      <w:r w:rsidR="000E77E8" w:rsidRPr="00BD0B35">
        <w:rPr>
          <w:rFonts w:ascii="Helvetica" w:hAnsi="Helvetica"/>
        </w:rPr>
        <w:t>The start o</w:t>
      </w:r>
      <w:r w:rsidRPr="00BD0B35">
        <w:rPr>
          <w:rFonts w:ascii="Helvetica" w:hAnsi="Helvetica"/>
        </w:rPr>
        <w:t>f</w:t>
      </w:r>
      <w:r w:rsidR="000E77E8" w:rsidRPr="00BD0B35">
        <w:rPr>
          <w:rFonts w:ascii="Helvetica" w:hAnsi="Helvetica"/>
        </w:rPr>
        <w:t xml:space="preserve"> the race will be </w:t>
      </w:r>
      <w:r w:rsidRPr="00BD0B35">
        <w:rPr>
          <w:rFonts w:ascii="Helvetica" w:hAnsi="Helvetica"/>
        </w:rPr>
        <w:t>in the vicinity of Gold Coast Seaway</w:t>
      </w:r>
      <w:r w:rsidR="000E77E8" w:rsidRPr="00BD0B35">
        <w:rPr>
          <w:rFonts w:ascii="Helvetica" w:hAnsi="Helvetica"/>
        </w:rPr>
        <w:t xml:space="preserve"> and the finish will be</w:t>
      </w:r>
      <w:r w:rsidRPr="00BD0B35">
        <w:rPr>
          <w:rFonts w:ascii="Helvetica" w:hAnsi="Helvetica"/>
        </w:rPr>
        <w:t xml:space="preserve"> in the vicinity of Shorncliffe headland.</w:t>
      </w:r>
    </w:p>
    <w:p w14:paraId="19B3FF7C" w14:textId="726FDF25" w:rsidR="000E77E8" w:rsidRPr="00BD0B35" w:rsidRDefault="003909B8" w:rsidP="001B6612">
      <w:pPr>
        <w:rPr>
          <w:rFonts w:ascii="Helvetica" w:hAnsi="Helvetica"/>
        </w:rPr>
      </w:pPr>
      <w:r w:rsidRPr="00BD0B35">
        <w:rPr>
          <w:rFonts w:ascii="Helvetica" w:hAnsi="Helvetica"/>
        </w:rPr>
        <w:t xml:space="preserve">The race is a </w:t>
      </w:r>
      <w:r w:rsidR="000E51B4" w:rsidRPr="00BD0B35">
        <w:rPr>
          <w:rFonts w:ascii="Helvetica" w:hAnsi="Helvetica"/>
        </w:rPr>
        <w:t>49</w:t>
      </w:r>
      <w:r w:rsidR="000E77E8" w:rsidRPr="00BD0B35">
        <w:rPr>
          <w:rFonts w:ascii="Helvetica" w:hAnsi="Helvetica"/>
        </w:rPr>
        <w:t xml:space="preserve"> nautical mile passage race</w:t>
      </w:r>
      <w:r w:rsidR="000E51B4" w:rsidRPr="00BD0B35">
        <w:rPr>
          <w:rFonts w:ascii="Helvetica" w:hAnsi="Helvetica"/>
        </w:rPr>
        <w:t xml:space="preserve"> for the Inshore Fleet and 94 nautical mile passage race for the Offshore Fleet</w:t>
      </w:r>
      <w:r w:rsidR="000E77E8" w:rsidRPr="00BD0B35">
        <w:rPr>
          <w:rFonts w:ascii="Helvetica" w:hAnsi="Helvetica"/>
        </w:rPr>
        <w:t>. Details of the course</w:t>
      </w:r>
      <w:r w:rsidR="007B0F45">
        <w:rPr>
          <w:rFonts w:ascii="Helvetica" w:hAnsi="Helvetica"/>
        </w:rPr>
        <w:t>s</w:t>
      </w:r>
      <w:r w:rsidR="000E77E8" w:rsidRPr="00BD0B35">
        <w:rPr>
          <w:rFonts w:ascii="Helvetica" w:hAnsi="Helvetica"/>
        </w:rPr>
        <w:t xml:space="preserve"> will be included in the Sailing Instructions.</w:t>
      </w:r>
    </w:p>
    <w:p w14:paraId="295CE681" w14:textId="77777777" w:rsidR="000E77E8" w:rsidRPr="00BD0B35" w:rsidRDefault="00B24936" w:rsidP="001B6612">
      <w:pPr>
        <w:pStyle w:val="Heading2"/>
        <w:rPr>
          <w:rFonts w:ascii="Helvetica" w:hAnsi="Helvetica"/>
          <w:b w:val="0"/>
          <w:color w:val="0F243E" w:themeColor="text2" w:themeShade="80"/>
        </w:rPr>
      </w:pPr>
      <w:bookmarkStart w:id="0" w:name="_Toc432424017"/>
      <w:r w:rsidRPr="00BD0B35">
        <w:rPr>
          <w:rFonts w:ascii="Helvetica" w:hAnsi="Helvetica"/>
          <w:color w:val="0F243E" w:themeColor="text2" w:themeShade="80"/>
        </w:rPr>
        <w:t>1</w:t>
      </w:r>
      <w:r w:rsidR="000E77E8" w:rsidRPr="00BD0B35">
        <w:rPr>
          <w:rFonts w:ascii="Helvetica" w:hAnsi="Helvetica"/>
          <w:color w:val="0F243E" w:themeColor="text2" w:themeShade="80"/>
        </w:rPr>
        <w:t>. RULES</w:t>
      </w:r>
      <w:bookmarkEnd w:id="0"/>
    </w:p>
    <w:p w14:paraId="6C03AE04" w14:textId="77777777" w:rsidR="000E77E8" w:rsidRPr="00BD0B35" w:rsidRDefault="00B24936" w:rsidP="001B6612">
      <w:pPr>
        <w:pStyle w:val="Heading3"/>
        <w:spacing w:line="276" w:lineRule="auto"/>
        <w:rPr>
          <w:rFonts w:ascii="Helvetica" w:hAnsi="Helvetica"/>
          <w:b w:val="0"/>
          <w:color w:val="0F243E" w:themeColor="text2" w:themeShade="80"/>
        </w:rPr>
      </w:pPr>
      <w:bookmarkStart w:id="1" w:name="_Toc432424018"/>
      <w:r w:rsidRPr="00BD0B35">
        <w:rPr>
          <w:rFonts w:ascii="Helvetica" w:hAnsi="Helvetica"/>
          <w:color w:val="0F243E" w:themeColor="text2" w:themeShade="80"/>
        </w:rPr>
        <w:t>1</w:t>
      </w:r>
      <w:r w:rsidR="000E77E8" w:rsidRPr="00BD0B35">
        <w:rPr>
          <w:rFonts w:ascii="Helvetica" w:hAnsi="Helvetica"/>
          <w:color w:val="0F243E" w:themeColor="text2" w:themeShade="80"/>
        </w:rPr>
        <w:t>.1. General</w:t>
      </w:r>
      <w:bookmarkEnd w:id="1"/>
    </w:p>
    <w:p w14:paraId="3577D9CD" w14:textId="77777777" w:rsidR="00D36A78" w:rsidRPr="0011653B" w:rsidRDefault="00D36A78" w:rsidP="001B6612">
      <w:pPr>
        <w:spacing w:after="0"/>
        <w:rPr>
          <w:rFonts w:ascii="Helvetica" w:hAnsi="Helvetica"/>
        </w:rPr>
      </w:pPr>
      <w:r w:rsidRPr="0011653B">
        <w:rPr>
          <w:rFonts w:ascii="Helvetica" w:hAnsi="Helvetica"/>
        </w:rPr>
        <w:t>The race will be governed by the current versions of:</w:t>
      </w:r>
    </w:p>
    <w:p w14:paraId="2AA68CC6" w14:textId="55FA584E" w:rsidR="00D36A78" w:rsidRPr="00D94BB8" w:rsidRDefault="00D36A78" w:rsidP="001B6612">
      <w:pPr>
        <w:pStyle w:val="ListParagraph"/>
        <w:numPr>
          <w:ilvl w:val="0"/>
          <w:numId w:val="6"/>
        </w:numPr>
        <w:spacing w:after="0"/>
        <w:ind w:left="284"/>
        <w:rPr>
          <w:rFonts w:ascii="Helvetica" w:hAnsi="Helvetica"/>
        </w:rPr>
      </w:pPr>
      <w:r w:rsidRPr="00D94BB8">
        <w:rPr>
          <w:rFonts w:ascii="Helvetica" w:hAnsi="Helvetica"/>
        </w:rPr>
        <w:t>the rules, as defined in the Racing Rules of Sailing (RRS) 2</w:t>
      </w:r>
      <w:r w:rsidR="009E124A" w:rsidRPr="00D94BB8">
        <w:rPr>
          <w:rFonts w:ascii="Helvetica" w:hAnsi="Helvetica"/>
        </w:rPr>
        <w:t>021</w:t>
      </w:r>
      <w:r w:rsidRPr="00D94BB8">
        <w:rPr>
          <w:rFonts w:ascii="Helvetica" w:hAnsi="Helvetica"/>
        </w:rPr>
        <w:t>-202</w:t>
      </w:r>
      <w:r w:rsidR="009E124A" w:rsidRPr="00D94BB8">
        <w:rPr>
          <w:rFonts w:ascii="Helvetica" w:hAnsi="Helvetica"/>
        </w:rPr>
        <w:t>4</w:t>
      </w:r>
      <w:r w:rsidRPr="00D94BB8">
        <w:rPr>
          <w:rFonts w:ascii="Helvetica" w:hAnsi="Helvetica"/>
        </w:rPr>
        <w:t xml:space="preserve"> of World Sailing;</w:t>
      </w:r>
    </w:p>
    <w:p w14:paraId="527355EE" w14:textId="7CA6DEA8" w:rsidR="00D36A78" w:rsidRPr="00D94BB8" w:rsidRDefault="00D36A78" w:rsidP="00D94BB8">
      <w:pPr>
        <w:pStyle w:val="ListParagraph"/>
        <w:numPr>
          <w:ilvl w:val="0"/>
          <w:numId w:val="6"/>
        </w:numPr>
        <w:spacing w:after="0"/>
        <w:ind w:left="284"/>
        <w:rPr>
          <w:rFonts w:ascii="Helvetica" w:hAnsi="Helvetica"/>
        </w:rPr>
      </w:pPr>
      <w:r w:rsidRPr="00D94BB8">
        <w:rPr>
          <w:rFonts w:ascii="Helvetica" w:hAnsi="Helvetica"/>
        </w:rPr>
        <w:t xml:space="preserve">the IRC </w:t>
      </w:r>
      <w:r w:rsidR="004F03F1" w:rsidRPr="00D94BB8">
        <w:rPr>
          <w:rFonts w:ascii="Helvetica" w:hAnsi="Helvetica"/>
        </w:rPr>
        <w:t>2023</w:t>
      </w:r>
      <w:r w:rsidRPr="00D94BB8">
        <w:rPr>
          <w:rFonts w:ascii="Helvetica" w:hAnsi="Helvetica"/>
        </w:rPr>
        <w:t xml:space="preserve"> Rules Parts 1, 2 and 3 as amended;</w:t>
      </w:r>
    </w:p>
    <w:p w14:paraId="2DB468AC" w14:textId="576F60D1" w:rsidR="00D36A78" w:rsidRPr="00D94BB8" w:rsidRDefault="00D36A78" w:rsidP="00D94BB8">
      <w:pPr>
        <w:pStyle w:val="ListParagraph"/>
        <w:numPr>
          <w:ilvl w:val="0"/>
          <w:numId w:val="6"/>
        </w:numPr>
        <w:spacing w:after="0"/>
        <w:ind w:left="284"/>
        <w:rPr>
          <w:rFonts w:ascii="Helvetica" w:hAnsi="Helvetica"/>
        </w:rPr>
      </w:pPr>
      <w:r w:rsidRPr="00D94BB8">
        <w:rPr>
          <w:rFonts w:ascii="Helvetica" w:hAnsi="Helvetica"/>
        </w:rPr>
        <w:t>the ORC Rating System 20</w:t>
      </w:r>
      <w:r w:rsidR="009E124A" w:rsidRPr="00D94BB8">
        <w:rPr>
          <w:rFonts w:ascii="Helvetica" w:hAnsi="Helvetica"/>
        </w:rPr>
        <w:t>2</w:t>
      </w:r>
      <w:r w:rsidR="004F03F1" w:rsidRPr="00D94BB8">
        <w:rPr>
          <w:rFonts w:ascii="Helvetica" w:hAnsi="Helvetica"/>
        </w:rPr>
        <w:t>3</w:t>
      </w:r>
      <w:r w:rsidRPr="00D94BB8">
        <w:rPr>
          <w:rFonts w:ascii="Helvetica" w:hAnsi="Helvetica"/>
        </w:rPr>
        <w:t xml:space="preserve"> rules as amended;</w:t>
      </w:r>
    </w:p>
    <w:p w14:paraId="0BDE7D2C" w14:textId="79DB195D" w:rsidR="0062698D" w:rsidRPr="00D94BB8" w:rsidRDefault="0062698D" w:rsidP="00D94BB8">
      <w:pPr>
        <w:pStyle w:val="ListParagraph"/>
        <w:numPr>
          <w:ilvl w:val="0"/>
          <w:numId w:val="6"/>
        </w:numPr>
        <w:spacing w:after="0"/>
        <w:ind w:left="284"/>
        <w:rPr>
          <w:rFonts w:ascii="Helvetica" w:hAnsi="Helvetica"/>
        </w:rPr>
      </w:pPr>
      <w:r w:rsidRPr="00D94BB8">
        <w:rPr>
          <w:rFonts w:ascii="Helvetica" w:hAnsi="Helvetica"/>
        </w:rPr>
        <w:t xml:space="preserve">the </w:t>
      </w:r>
      <w:r w:rsidR="004F03F1" w:rsidRPr="00D94BB8">
        <w:rPr>
          <w:rFonts w:ascii="Helvetica" w:hAnsi="Helvetica"/>
        </w:rPr>
        <w:t>AMS/</w:t>
      </w:r>
      <w:r w:rsidRPr="00D94BB8">
        <w:rPr>
          <w:rFonts w:ascii="Helvetica" w:hAnsi="Helvetica"/>
        </w:rPr>
        <w:t xml:space="preserve">SMS </w:t>
      </w:r>
      <w:r w:rsidR="004F03F1" w:rsidRPr="00D94BB8">
        <w:rPr>
          <w:rFonts w:ascii="Helvetica" w:hAnsi="Helvetica"/>
        </w:rPr>
        <w:t>Rule Book Edition 15 -2023-24</w:t>
      </w:r>
      <w:r w:rsidRPr="00D94BB8">
        <w:rPr>
          <w:rFonts w:ascii="Helvetica" w:hAnsi="Helvetica"/>
        </w:rPr>
        <w:t xml:space="preserve"> as amended;</w:t>
      </w:r>
    </w:p>
    <w:p w14:paraId="4625E151" w14:textId="603CFF80" w:rsidR="00A55053" w:rsidRPr="00D94BB8" w:rsidRDefault="00A55053" w:rsidP="00D94BB8">
      <w:pPr>
        <w:pStyle w:val="ListParagraph"/>
        <w:numPr>
          <w:ilvl w:val="0"/>
          <w:numId w:val="6"/>
        </w:numPr>
        <w:spacing w:after="0"/>
        <w:ind w:left="284"/>
        <w:rPr>
          <w:rFonts w:ascii="Helvetica" w:hAnsi="Helvetica"/>
        </w:rPr>
      </w:pPr>
      <w:r w:rsidRPr="00D94BB8">
        <w:rPr>
          <w:rFonts w:ascii="Helvetica" w:hAnsi="Helvetica"/>
        </w:rPr>
        <w:t xml:space="preserve">the OMR </w:t>
      </w:r>
      <w:r w:rsidR="004F03F1" w:rsidRPr="00D94BB8">
        <w:rPr>
          <w:rFonts w:ascii="Helvetica" w:hAnsi="Helvetica"/>
        </w:rPr>
        <w:t>Specification 2023</w:t>
      </w:r>
      <w:r w:rsidR="005D02EA" w:rsidRPr="00D94BB8">
        <w:rPr>
          <w:rFonts w:ascii="Helvetica" w:hAnsi="Helvetica"/>
        </w:rPr>
        <w:t xml:space="preserve"> </w:t>
      </w:r>
      <w:r w:rsidRPr="00D94BB8">
        <w:rPr>
          <w:rFonts w:ascii="Helvetica" w:hAnsi="Helvetica"/>
        </w:rPr>
        <w:t>rules as amended;</w:t>
      </w:r>
    </w:p>
    <w:p w14:paraId="7D2066D2" w14:textId="77777777" w:rsidR="00D36A78" w:rsidRPr="0011653B" w:rsidRDefault="00D36A78" w:rsidP="001B6612">
      <w:pPr>
        <w:pStyle w:val="ListParagraph"/>
        <w:numPr>
          <w:ilvl w:val="0"/>
          <w:numId w:val="6"/>
        </w:numPr>
        <w:spacing w:after="0"/>
        <w:ind w:left="284"/>
        <w:rPr>
          <w:rFonts w:ascii="Helvetica" w:hAnsi="Helvetica"/>
        </w:rPr>
      </w:pPr>
      <w:r w:rsidRPr="0011653B">
        <w:rPr>
          <w:rFonts w:ascii="Helvetica" w:hAnsi="Helvetica"/>
        </w:rPr>
        <w:t>the rules and regulations of each One Design Class for which there is an eligible boat entered in the race;</w:t>
      </w:r>
    </w:p>
    <w:p w14:paraId="5F158C69" w14:textId="42FEDF9F" w:rsidR="00D36A78" w:rsidRPr="0011653B" w:rsidRDefault="00D36A78" w:rsidP="001B6612">
      <w:pPr>
        <w:pStyle w:val="ListParagraph"/>
        <w:numPr>
          <w:ilvl w:val="0"/>
          <w:numId w:val="6"/>
        </w:numPr>
        <w:spacing w:after="0"/>
        <w:ind w:left="284"/>
        <w:rPr>
          <w:rFonts w:ascii="Helvetica" w:hAnsi="Helvetica"/>
        </w:rPr>
      </w:pPr>
      <w:r w:rsidRPr="0011653B">
        <w:rPr>
          <w:rFonts w:ascii="Helvetica" w:hAnsi="Helvetica"/>
        </w:rPr>
        <w:t xml:space="preserve">the </w:t>
      </w:r>
      <w:r w:rsidR="00DC2506" w:rsidRPr="0011653B">
        <w:rPr>
          <w:rFonts w:ascii="Helvetica" w:hAnsi="Helvetica"/>
        </w:rPr>
        <w:t xml:space="preserve">current </w:t>
      </w:r>
      <w:r w:rsidRPr="0011653B">
        <w:rPr>
          <w:rFonts w:ascii="Helvetica" w:hAnsi="Helvetica"/>
        </w:rPr>
        <w:t>Prescriptions, Special Regulations and amendments of Australian Sailing (Special Regulations)</w:t>
      </w:r>
      <w:r w:rsidR="009E124A" w:rsidRPr="0011653B">
        <w:rPr>
          <w:rFonts w:ascii="Helvetica" w:hAnsi="Helvetica"/>
        </w:rPr>
        <w:t xml:space="preserve"> </w:t>
      </w:r>
      <w:r w:rsidR="007A538D" w:rsidRPr="0011653B">
        <w:rPr>
          <w:rFonts w:ascii="Helvetica" w:hAnsi="Helvetica"/>
        </w:rPr>
        <w:t xml:space="preserve">effective 1 July </w:t>
      </w:r>
      <w:r w:rsidR="009E124A" w:rsidRPr="0011653B">
        <w:rPr>
          <w:rFonts w:ascii="Helvetica" w:hAnsi="Helvetica"/>
        </w:rPr>
        <w:t>2021</w:t>
      </w:r>
      <w:r w:rsidRPr="0011653B">
        <w:rPr>
          <w:rFonts w:ascii="Helvetica" w:hAnsi="Helvetica"/>
        </w:rPr>
        <w:t>;</w:t>
      </w:r>
    </w:p>
    <w:p w14:paraId="748E284E" w14:textId="77777777" w:rsidR="00D36A78" w:rsidRPr="0011653B" w:rsidRDefault="00D36A78" w:rsidP="001B6612">
      <w:pPr>
        <w:pStyle w:val="ListParagraph"/>
        <w:numPr>
          <w:ilvl w:val="0"/>
          <w:numId w:val="6"/>
        </w:numPr>
        <w:ind w:left="284"/>
        <w:rPr>
          <w:rFonts w:ascii="Helvetica" w:hAnsi="Helvetica"/>
        </w:rPr>
      </w:pPr>
      <w:r w:rsidRPr="0011653B">
        <w:rPr>
          <w:rFonts w:ascii="Helvetica" w:hAnsi="Helvetica"/>
        </w:rPr>
        <w:t xml:space="preserve">applicable Special Regulations category: </w:t>
      </w:r>
    </w:p>
    <w:p w14:paraId="5E03A9B2" w14:textId="0CAD2D74" w:rsidR="00D36A78" w:rsidRPr="0011653B" w:rsidRDefault="00D36A78" w:rsidP="001B6612">
      <w:pPr>
        <w:pStyle w:val="ListParagraph"/>
        <w:numPr>
          <w:ilvl w:val="1"/>
          <w:numId w:val="6"/>
        </w:numPr>
        <w:ind w:left="709"/>
        <w:rPr>
          <w:rFonts w:ascii="Helvetica" w:hAnsi="Helvetica"/>
        </w:rPr>
      </w:pPr>
      <w:r w:rsidRPr="0011653B">
        <w:rPr>
          <w:rFonts w:ascii="Helvetica" w:hAnsi="Helvetica"/>
        </w:rPr>
        <w:t>Inshore Fleet - Category 5N</w:t>
      </w:r>
    </w:p>
    <w:p w14:paraId="4D91FC70" w14:textId="158B7AB8" w:rsidR="00D36A78" w:rsidRPr="0011653B" w:rsidRDefault="00D36A78" w:rsidP="001B6612">
      <w:pPr>
        <w:pStyle w:val="ListParagraph"/>
        <w:numPr>
          <w:ilvl w:val="1"/>
          <w:numId w:val="6"/>
        </w:numPr>
        <w:ind w:left="709"/>
        <w:rPr>
          <w:rFonts w:ascii="Helvetica" w:hAnsi="Helvetica"/>
        </w:rPr>
      </w:pPr>
      <w:r w:rsidRPr="0011653B">
        <w:rPr>
          <w:rFonts w:ascii="Helvetica" w:hAnsi="Helvetica"/>
        </w:rPr>
        <w:t xml:space="preserve">Offshore Fleet – Category </w:t>
      </w:r>
      <w:r w:rsidR="00DD45A4" w:rsidRPr="0011653B">
        <w:rPr>
          <w:rFonts w:ascii="Helvetica" w:hAnsi="Helvetica"/>
        </w:rPr>
        <w:t>4 Uprated</w:t>
      </w:r>
    </w:p>
    <w:p w14:paraId="37C898E8" w14:textId="728CCDFA" w:rsidR="00D36A78" w:rsidRPr="0011653B" w:rsidRDefault="00D36A78" w:rsidP="001B6612">
      <w:pPr>
        <w:pStyle w:val="ListParagraph"/>
        <w:numPr>
          <w:ilvl w:val="0"/>
          <w:numId w:val="6"/>
        </w:numPr>
        <w:spacing w:after="0"/>
        <w:ind w:left="284"/>
        <w:rPr>
          <w:rFonts w:ascii="Helvetica" w:hAnsi="Helvetica"/>
        </w:rPr>
      </w:pPr>
      <w:r w:rsidRPr="0011653B">
        <w:rPr>
          <w:rFonts w:ascii="Helvetica" w:hAnsi="Helvetica"/>
        </w:rPr>
        <w:t>and this Notice of Race (NOR)</w:t>
      </w:r>
    </w:p>
    <w:p w14:paraId="5AFEE41F" w14:textId="77777777" w:rsidR="00D36A78" w:rsidRPr="0011653B" w:rsidRDefault="00D36A78" w:rsidP="001B6612">
      <w:pPr>
        <w:spacing w:after="0"/>
        <w:rPr>
          <w:rFonts w:ascii="Helvetica" w:hAnsi="Helvetica"/>
        </w:rPr>
      </w:pPr>
      <w:r w:rsidRPr="0011653B">
        <w:rPr>
          <w:rFonts w:ascii="Helvetica" w:hAnsi="Helvetica"/>
        </w:rPr>
        <w:t>except as any of these that are modified by the Sailing Instructions (SI)</w:t>
      </w:r>
    </w:p>
    <w:p w14:paraId="28058B6C" w14:textId="77777777" w:rsidR="000E77E8" w:rsidRPr="0030554A" w:rsidRDefault="00B24936" w:rsidP="001B6612">
      <w:pPr>
        <w:pStyle w:val="Heading3"/>
        <w:spacing w:line="276" w:lineRule="auto"/>
        <w:rPr>
          <w:rFonts w:ascii="Helvetica" w:hAnsi="Helvetica"/>
          <w:b w:val="0"/>
          <w:color w:val="0F243E" w:themeColor="text2" w:themeShade="80"/>
        </w:rPr>
      </w:pPr>
      <w:bookmarkStart w:id="2" w:name="_Toc432424019"/>
      <w:r w:rsidRPr="0030554A">
        <w:rPr>
          <w:rFonts w:ascii="Helvetica" w:hAnsi="Helvetica"/>
          <w:color w:val="0F243E" w:themeColor="text2" w:themeShade="80"/>
        </w:rPr>
        <w:t>1</w:t>
      </w:r>
      <w:r w:rsidR="000E77E8" w:rsidRPr="0030554A">
        <w:rPr>
          <w:rFonts w:ascii="Helvetica" w:hAnsi="Helvetica"/>
          <w:color w:val="0F243E" w:themeColor="text2" w:themeShade="80"/>
        </w:rPr>
        <w:t>.2. Responsibility of Person in Charge</w:t>
      </w:r>
      <w:bookmarkEnd w:id="2"/>
    </w:p>
    <w:p w14:paraId="77C27C75" w14:textId="338F3E54" w:rsidR="000E77E8" w:rsidRPr="0011653B" w:rsidRDefault="00B24936" w:rsidP="001B6612">
      <w:pPr>
        <w:rPr>
          <w:rFonts w:ascii="Helvetica" w:hAnsi="Helvetica"/>
        </w:rPr>
      </w:pPr>
      <w:r w:rsidRPr="0030554A">
        <w:rPr>
          <w:rFonts w:ascii="Helvetica" w:hAnsi="Helvetica"/>
        </w:rPr>
        <w:t>1</w:t>
      </w:r>
      <w:r w:rsidR="000E77E8" w:rsidRPr="0030554A">
        <w:rPr>
          <w:rFonts w:ascii="Helvetica" w:hAnsi="Helvetica"/>
        </w:rPr>
        <w:t xml:space="preserve">.2.1 The safety of a </w:t>
      </w:r>
      <w:r w:rsidR="0007286C" w:rsidRPr="0030554A">
        <w:rPr>
          <w:rFonts w:ascii="Helvetica" w:hAnsi="Helvetica"/>
        </w:rPr>
        <w:t>boat</w:t>
      </w:r>
      <w:r w:rsidR="000E77E8" w:rsidRPr="0030554A">
        <w:rPr>
          <w:rFonts w:ascii="Helvetica" w:hAnsi="Helvetica"/>
        </w:rPr>
        <w:t xml:space="preserve"> and </w:t>
      </w:r>
      <w:r w:rsidR="004D16C6">
        <w:rPr>
          <w:rFonts w:ascii="Helvetica" w:hAnsi="Helvetica"/>
        </w:rPr>
        <w:t>their</w:t>
      </w:r>
      <w:r w:rsidR="000E77E8" w:rsidRPr="0030554A">
        <w:rPr>
          <w:rFonts w:ascii="Helvetica" w:hAnsi="Helvetica"/>
        </w:rPr>
        <w:t xml:space="preserve"> crew is the sole and inescapable responsibility of the person in charge</w:t>
      </w:r>
      <w:r w:rsidRPr="0030554A">
        <w:rPr>
          <w:rFonts w:ascii="Helvetica" w:hAnsi="Helvetica"/>
        </w:rPr>
        <w:t xml:space="preserve"> </w:t>
      </w:r>
      <w:r w:rsidR="000E77E8" w:rsidRPr="0030554A">
        <w:rPr>
          <w:rFonts w:ascii="Helvetica" w:hAnsi="Helvetica"/>
        </w:rPr>
        <w:t>who shall do their best to ensure that the boat is fully found, thoroughly seaworthy and manned by an</w:t>
      </w:r>
      <w:r w:rsidRPr="0030554A">
        <w:rPr>
          <w:rFonts w:ascii="Helvetica" w:hAnsi="Helvetica"/>
        </w:rPr>
        <w:t xml:space="preserve"> </w:t>
      </w:r>
      <w:r w:rsidR="000E77E8" w:rsidRPr="0030554A">
        <w:rPr>
          <w:rFonts w:ascii="Helvetica" w:hAnsi="Helvetica"/>
        </w:rPr>
        <w:t xml:space="preserve">experienced crew who have undergone appropriate training and are physically fit to face bad weather. </w:t>
      </w:r>
      <w:r w:rsidR="0011653B" w:rsidRPr="0030554A">
        <w:rPr>
          <w:rFonts w:ascii="Helvetica" w:hAnsi="Helvetica"/>
        </w:rPr>
        <w:t xml:space="preserve">They </w:t>
      </w:r>
      <w:r w:rsidR="000E77E8" w:rsidRPr="0030554A">
        <w:rPr>
          <w:rFonts w:ascii="Helvetica" w:hAnsi="Helvetica"/>
        </w:rPr>
        <w:t xml:space="preserve">must be satisfied as to the soundness of hull, spars, rigging, </w:t>
      </w:r>
      <w:r w:rsidR="00EE4C67" w:rsidRPr="0030554A">
        <w:rPr>
          <w:rFonts w:ascii="Helvetica" w:hAnsi="Helvetica"/>
        </w:rPr>
        <w:t>sails,</w:t>
      </w:r>
      <w:r w:rsidR="000E77E8" w:rsidRPr="0030554A">
        <w:rPr>
          <w:rFonts w:ascii="Helvetica" w:hAnsi="Helvetica"/>
        </w:rPr>
        <w:t xml:space="preserve"> and all gear. </w:t>
      </w:r>
      <w:r w:rsidR="0011653B" w:rsidRPr="0030554A">
        <w:rPr>
          <w:rFonts w:ascii="Helvetica" w:hAnsi="Helvetica"/>
        </w:rPr>
        <w:t xml:space="preserve">They </w:t>
      </w:r>
      <w:r w:rsidR="000E77E8" w:rsidRPr="0030554A">
        <w:rPr>
          <w:rFonts w:ascii="Helvetica" w:hAnsi="Helvetica"/>
        </w:rPr>
        <w:t>shall ensure that all safety</w:t>
      </w:r>
      <w:r w:rsidRPr="0030554A">
        <w:rPr>
          <w:rFonts w:ascii="Helvetica" w:hAnsi="Helvetica"/>
        </w:rPr>
        <w:t xml:space="preserve"> </w:t>
      </w:r>
      <w:r w:rsidR="000E77E8" w:rsidRPr="0030554A">
        <w:rPr>
          <w:rFonts w:ascii="Helvetica" w:hAnsi="Helvetica"/>
        </w:rPr>
        <w:t>equipment is properly maintained and stowed and that the crew know where it is kept and how it is to be</w:t>
      </w:r>
      <w:r w:rsidRPr="0030554A">
        <w:rPr>
          <w:rFonts w:ascii="Helvetica" w:hAnsi="Helvetica"/>
        </w:rPr>
        <w:t xml:space="preserve"> </w:t>
      </w:r>
      <w:r w:rsidR="000E77E8" w:rsidRPr="0030554A">
        <w:rPr>
          <w:rFonts w:ascii="Helvetica" w:hAnsi="Helvetica"/>
        </w:rPr>
        <w:t xml:space="preserve">used. </w:t>
      </w:r>
      <w:r w:rsidR="0011653B" w:rsidRPr="0030554A">
        <w:rPr>
          <w:rFonts w:ascii="Helvetica" w:hAnsi="Helvetica"/>
        </w:rPr>
        <w:t xml:space="preserve">They </w:t>
      </w:r>
      <w:r w:rsidR="000E77E8" w:rsidRPr="0030554A">
        <w:rPr>
          <w:rFonts w:ascii="Helvetica" w:hAnsi="Helvetica"/>
        </w:rPr>
        <w:t>shall also nominate a person to take over the responsibilities of the Person in Charge in the event of</w:t>
      </w:r>
      <w:r w:rsidRPr="0030554A">
        <w:rPr>
          <w:rFonts w:ascii="Helvetica" w:hAnsi="Helvetica"/>
        </w:rPr>
        <w:t xml:space="preserve"> </w:t>
      </w:r>
      <w:r w:rsidR="0011653B" w:rsidRPr="0030554A">
        <w:rPr>
          <w:rFonts w:ascii="Helvetica" w:hAnsi="Helvetica"/>
        </w:rPr>
        <w:t>their</w:t>
      </w:r>
      <w:r w:rsidR="000E77E8" w:rsidRPr="0030554A">
        <w:rPr>
          <w:rFonts w:ascii="Helvetica" w:hAnsi="Helvetica"/>
        </w:rPr>
        <w:t xml:space="preserve"> incapacitation.</w:t>
      </w:r>
    </w:p>
    <w:p w14:paraId="7B2D869E" w14:textId="4922F6CE" w:rsidR="000E77E8" w:rsidRPr="0011653B" w:rsidRDefault="000E77E8" w:rsidP="001B6612">
      <w:pPr>
        <w:rPr>
          <w:rFonts w:ascii="Helvetica" w:hAnsi="Helvetica"/>
        </w:rPr>
      </w:pPr>
      <w:r w:rsidRPr="0011653B">
        <w:rPr>
          <w:rFonts w:ascii="Helvetica" w:hAnsi="Helvetica"/>
        </w:rPr>
        <w:t>1.2.2 Neither the establishment of these Special Regulations, their use by race organizers, or the inspection</w:t>
      </w:r>
      <w:r w:rsidR="00B24936" w:rsidRPr="0011653B">
        <w:rPr>
          <w:rFonts w:ascii="Helvetica" w:hAnsi="Helvetica"/>
        </w:rPr>
        <w:t xml:space="preserve"> </w:t>
      </w:r>
      <w:r w:rsidRPr="0011653B">
        <w:rPr>
          <w:rFonts w:ascii="Helvetica" w:hAnsi="Helvetica"/>
        </w:rPr>
        <w:t xml:space="preserve">of a </w:t>
      </w:r>
      <w:r w:rsidR="0007286C" w:rsidRPr="0011653B">
        <w:rPr>
          <w:rFonts w:ascii="Helvetica" w:hAnsi="Helvetica"/>
        </w:rPr>
        <w:t>boat</w:t>
      </w:r>
      <w:r w:rsidRPr="0011653B">
        <w:rPr>
          <w:rFonts w:ascii="Helvetica" w:hAnsi="Helvetica"/>
        </w:rPr>
        <w:t xml:space="preserve"> under these Special Regulations in any way limits or reduces the complete and unlimited</w:t>
      </w:r>
      <w:r w:rsidR="00B24936" w:rsidRPr="0011653B">
        <w:rPr>
          <w:rFonts w:ascii="Helvetica" w:hAnsi="Helvetica"/>
        </w:rPr>
        <w:t xml:space="preserve"> </w:t>
      </w:r>
      <w:r w:rsidRPr="0011653B">
        <w:rPr>
          <w:rFonts w:ascii="Helvetica" w:hAnsi="Helvetica"/>
        </w:rPr>
        <w:t>responsibility of the person in charge.</w:t>
      </w:r>
    </w:p>
    <w:p w14:paraId="1C924DD1" w14:textId="77777777" w:rsidR="000E77E8" w:rsidRPr="00BD0B35" w:rsidRDefault="000E77E8" w:rsidP="001B6612">
      <w:pPr>
        <w:rPr>
          <w:rFonts w:ascii="Helvetica" w:hAnsi="Helvetica"/>
        </w:rPr>
      </w:pPr>
      <w:r w:rsidRPr="0011653B">
        <w:rPr>
          <w:rFonts w:ascii="Helvetica" w:hAnsi="Helvetica"/>
        </w:rPr>
        <w:t>1.2.3 The attention of every person is drawn to Special Regulation 1.02 and also to the importance of having</w:t>
      </w:r>
      <w:r w:rsidR="00B24936" w:rsidRPr="0011653B">
        <w:rPr>
          <w:rFonts w:ascii="Helvetica" w:hAnsi="Helvetica"/>
        </w:rPr>
        <w:t xml:space="preserve"> </w:t>
      </w:r>
      <w:r w:rsidRPr="0011653B">
        <w:rPr>
          <w:rFonts w:ascii="Helvetica" w:hAnsi="Helvetica"/>
        </w:rPr>
        <w:t>suitable and adequate personal insurance</w:t>
      </w:r>
      <w:r w:rsidRPr="00BD0B35">
        <w:rPr>
          <w:rFonts w:ascii="Helvetica" w:hAnsi="Helvetica"/>
        </w:rPr>
        <w:t>. It is the responsibility of owners to ensure their crew has</w:t>
      </w:r>
      <w:r w:rsidR="00B24936" w:rsidRPr="00BD0B35">
        <w:rPr>
          <w:rFonts w:ascii="Helvetica" w:hAnsi="Helvetica"/>
        </w:rPr>
        <w:t xml:space="preserve"> </w:t>
      </w:r>
      <w:r w:rsidRPr="00BD0B35">
        <w:rPr>
          <w:rFonts w:ascii="Helvetica" w:hAnsi="Helvetica"/>
        </w:rPr>
        <w:t>had this drawn to their attention.</w:t>
      </w:r>
    </w:p>
    <w:p w14:paraId="33C00C7D" w14:textId="77777777" w:rsidR="000E77E8" w:rsidRPr="00BD0B35" w:rsidRDefault="000E77E8" w:rsidP="001B6612">
      <w:pPr>
        <w:pStyle w:val="Heading3"/>
        <w:spacing w:line="276" w:lineRule="auto"/>
        <w:rPr>
          <w:rFonts w:ascii="Helvetica" w:hAnsi="Helvetica"/>
          <w:b w:val="0"/>
          <w:color w:val="0F243E" w:themeColor="text2" w:themeShade="80"/>
        </w:rPr>
      </w:pPr>
      <w:bookmarkStart w:id="3" w:name="_Toc432424020"/>
      <w:r w:rsidRPr="00BD0B35">
        <w:rPr>
          <w:rFonts w:ascii="Helvetica" w:hAnsi="Helvetica"/>
          <w:color w:val="0F243E" w:themeColor="text2" w:themeShade="80"/>
        </w:rPr>
        <w:t>1.3. Decision to Race</w:t>
      </w:r>
      <w:bookmarkEnd w:id="3"/>
    </w:p>
    <w:p w14:paraId="69ABEEC6" w14:textId="34BF4041" w:rsidR="000E77E8" w:rsidRPr="00BD0B35" w:rsidRDefault="000E77E8" w:rsidP="001B6612">
      <w:pPr>
        <w:rPr>
          <w:rFonts w:ascii="Helvetica" w:hAnsi="Helvetica"/>
        </w:rPr>
      </w:pPr>
      <w:r w:rsidRPr="00BD0B35">
        <w:rPr>
          <w:rFonts w:ascii="Helvetica" w:hAnsi="Helvetica"/>
        </w:rPr>
        <w:t xml:space="preserve">The responsibility for a </w:t>
      </w:r>
      <w:r w:rsidR="0007286C" w:rsidRPr="00BD0B35">
        <w:rPr>
          <w:rFonts w:ascii="Helvetica" w:hAnsi="Helvetica"/>
        </w:rPr>
        <w:t>boat</w:t>
      </w:r>
      <w:r w:rsidRPr="00BD0B35">
        <w:rPr>
          <w:rFonts w:ascii="Helvetica" w:hAnsi="Helvetica"/>
        </w:rPr>
        <w:t xml:space="preserve">'s decision to participate in this race or to continue to participate is </w:t>
      </w:r>
      <w:r w:rsidR="008B34C2">
        <w:rPr>
          <w:rFonts w:ascii="Helvetica" w:hAnsi="Helvetica"/>
        </w:rPr>
        <w:t>their</w:t>
      </w:r>
      <w:r w:rsidR="000A6512">
        <w:rPr>
          <w:rFonts w:ascii="Helvetica" w:hAnsi="Helvetica"/>
        </w:rPr>
        <w:t>s</w:t>
      </w:r>
      <w:r w:rsidRPr="00BD0B35">
        <w:rPr>
          <w:rFonts w:ascii="Helvetica" w:hAnsi="Helvetica"/>
        </w:rPr>
        <w:t xml:space="preserve"> alone -</w:t>
      </w:r>
      <w:r w:rsidR="00B24936" w:rsidRPr="00BD0B35">
        <w:rPr>
          <w:rFonts w:ascii="Helvetica" w:hAnsi="Helvetica"/>
        </w:rPr>
        <w:t xml:space="preserve"> </w:t>
      </w:r>
      <w:r w:rsidRPr="00BD0B35">
        <w:rPr>
          <w:rFonts w:ascii="Helvetica" w:hAnsi="Helvetica"/>
        </w:rPr>
        <w:t xml:space="preserve">RRS Fundamental Rule </w:t>
      </w:r>
      <w:r w:rsidR="009E124A" w:rsidRPr="00BD0B35">
        <w:rPr>
          <w:rFonts w:ascii="Helvetica" w:hAnsi="Helvetica"/>
        </w:rPr>
        <w:t>3</w:t>
      </w:r>
      <w:r w:rsidRPr="00BD0B35">
        <w:rPr>
          <w:rFonts w:ascii="Helvetica" w:hAnsi="Helvetica"/>
        </w:rPr>
        <w:t>.</w:t>
      </w:r>
    </w:p>
    <w:p w14:paraId="03F41A32" w14:textId="74CECDD8" w:rsidR="000E77E8" w:rsidRPr="00BD0B35" w:rsidRDefault="000E77E8" w:rsidP="001B6612">
      <w:pPr>
        <w:pStyle w:val="Heading3"/>
        <w:spacing w:line="276" w:lineRule="auto"/>
        <w:rPr>
          <w:rFonts w:ascii="Helvetica" w:hAnsi="Helvetica"/>
          <w:b w:val="0"/>
          <w:color w:val="0F243E" w:themeColor="text2" w:themeShade="80"/>
        </w:rPr>
      </w:pPr>
      <w:bookmarkStart w:id="4" w:name="_Toc432424021"/>
      <w:r w:rsidRPr="00BD0B35">
        <w:rPr>
          <w:rFonts w:ascii="Helvetica" w:hAnsi="Helvetica"/>
          <w:color w:val="0F243E" w:themeColor="text2" w:themeShade="80"/>
        </w:rPr>
        <w:lastRenderedPageBreak/>
        <w:t>1.4. Amendments to the Notice of Race</w:t>
      </w:r>
      <w:bookmarkEnd w:id="4"/>
    </w:p>
    <w:p w14:paraId="469D91BB" w14:textId="66589C3E" w:rsidR="000E77E8" w:rsidRPr="00BD0B35" w:rsidRDefault="000E77E8" w:rsidP="001B6612">
      <w:pPr>
        <w:rPr>
          <w:rFonts w:ascii="Helvetica" w:hAnsi="Helvetica"/>
        </w:rPr>
      </w:pPr>
      <w:r w:rsidRPr="00BD0B35">
        <w:rPr>
          <w:rFonts w:ascii="Helvetica" w:hAnsi="Helvetica"/>
        </w:rPr>
        <w:t xml:space="preserve">The </w:t>
      </w:r>
      <w:r w:rsidR="00F864DC">
        <w:rPr>
          <w:rFonts w:ascii="Helvetica" w:hAnsi="Helvetica"/>
        </w:rPr>
        <w:t>Organising</w:t>
      </w:r>
      <w:r w:rsidRPr="00BD0B35">
        <w:rPr>
          <w:rFonts w:ascii="Helvetica" w:hAnsi="Helvetica"/>
        </w:rPr>
        <w:t xml:space="preserve"> Authority reserves the right to amend this Notice of Race. Amendments will be published on</w:t>
      </w:r>
      <w:r w:rsidR="00B24936" w:rsidRPr="00BD0B35">
        <w:rPr>
          <w:rFonts w:ascii="Helvetica" w:hAnsi="Helvetica"/>
        </w:rPr>
        <w:t xml:space="preserve"> </w:t>
      </w:r>
      <w:r w:rsidRPr="00BD0B35">
        <w:rPr>
          <w:rFonts w:ascii="Helvetica" w:hAnsi="Helvetica"/>
        </w:rPr>
        <w:t>the event website (www.</w:t>
      </w:r>
      <w:r w:rsidR="00CF55D0" w:rsidRPr="00BD0B35">
        <w:rPr>
          <w:rFonts w:ascii="Helvetica" w:hAnsi="Helvetica"/>
        </w:rPr>
        <w:t>surfto</w:t>
      </w:r>
      <w:r w:rsidR="007636A0" w:rsidRPr="00BD0B35">
        <w:rPr>
          <w:rFonts w:ascii="Helvetica" w:hAnsi="Helvetica"/>
        </w:rPr>
        <w:t>city</w:t>
      </w:r>
      <w:r w:rsidRPr="00BD0B35">
        <w:rPr>
          <w:rFonts w:ascii="Helvetica" w:hAnsi="Helvetica"/>
        </w:rPr>
        <w:t>.com). In addition, notices of</w:t>
      </w:r>
      <w:r w:rsidR="00B24936" w:rsidRPr="00BD0B35">
        <w:rPr>
          <w:rFonts w:ascii="Helvetica" w:hAnsi="Helvetica"/>
        </w:rPr>
        <w:t xml:space="preserve"> </w:t>
      </w:r>
      <w:r w:rsidRPr="00BD0B35">
        <w:rPr>
          <w:rFonts w:ascii="Helvetica" w:hAnsi="Helvetica"/>
        </w:rPr>
        <w:t>amendments will also be sent to all entrants</w:t>
      </w:r>
      <w:r w:rsidR="006B2945" w:rsidRPr="00BD0B35">
        <w:rPr>
          <w:rFonts w:ascii="Helvetica" w:hAnsi="Helvetica"/>
        </w:rPr>
        <w:t xml:space="preserve"> via email</w:t>
      </w:r>
      <w:r w:rsidRPr="00BD0B35">
        <w:rPr>
          <w:rFonts w:ascii="Helvetica" w:hAnsi="Helvetica"/>
        </w:rPr>
        <w:t>.</w:t>
      </w:r>
    </w:p>
    <w:p w14:paraId="25EC9B29" w14:textId="77777777" w:rsidR="00FF19A9" w:rsidRPr="00BD0B35" w:rsidRDefault="000E77E8" w:rsidP="001B6612">
      <w:pPr>
        <w:pStyle w:val="Heading3"/>
        <w:spacing w:line="276" w:lineRule="auto"/>
        <w:rPr>
          <w:rFonts w:ascii="Helvetica" w:hAnsi="Helvetica"/>
          <w:b w:val="0"/>
          <w:color w:val="0F243E" w:themeColor="text2" w:themeShade="80"/>
        </w:rPr>
      </w:pPr>
      <w:bookmarkStart w:id="5" w:name="_Toc432424022"/>
      <w:r w:rsidRPr="00BD0B35">
        <w:rPr>
          <w:rFonts w:ascii="Helvetica" w:hAnsi="Helvetica"/>
          <w:color w:val="0F243E" w:themeColor="text2" w:themeShade="80"/>
        </w:rPr>
        <w:t>1.</w:t>
      </w:r>
      <w:r w:rsidR="00FF19A9" w:rsidRPr="00BD0B35">
        <w:rPr>
          <w:rFonts w:ascii="Helvetica" w:hAnsi="Helvetica"/>
          <w:color w:val="0F243E" w:themeColor="text2" w:themeShade="80"/>
        </w:rPr>
        <w:t>5</w:t>
      </w:r>
      <w:r w:rsidRPr="00BD0B35">
        <w:rPr>
          <w:rFonts w:ascii="Helvetica" w:hAnsi="Helvetica"/>
          <w:color w:val="0F243E" w:themeColor="text2" w:themeShade="80"/>
        </w:rPr>
        <w:t xml:space="preserve">. Binding Nature of </w:t>
      </w:r>
      <w:r w:rsidR="00FF19A9" w:rsidRPr="00BD0B35">
        <w:rPr>
          <w:rFonts w:ascii="Helvetica" w:hAnsi="Helvetica"/>
          <w:color w:val="0F243E" w:themeColor="text2" w:themeShade="80"/>
        </w:rPr>
        <w:t>D</w:t>
      </w:r>
      <w:r w:rsidRPr="00BD0B35">
        <w:rPr>
          <w:rFonts w:ascii="Helvetica" w:hAnsi="Helvetica"/>
          <w:color w:val="0F243E" w:themeColor="text2" w:themeShade="80"/>
        </w:rPr>
        <w:t>ocumentation</w:t>
      </w:r>
      <w:bookmarkEnd w:id="5"/>
    </w:p>
    <w:p w14:paraId="281874BD" w14:textId="70E8E8EF" w:rsidR="00A55053" w:rsidRPr="00BD0B35" w:rsidRDefault="00A55053" w:rsidP="001B6612">
      <w:pPr>
        <w:pStyle w:val="Heading3"/>
        <w:spacing w:before="0" w:line="276" w:lineRule="auto"/>
        <w:rPr>
          <w:rFonts w:ascii="Helvetica" w:eastAsiaTheme="minorHAnsi" w:hAnsi="Helvetica" w:cstheme="minorBidi"/>
          <w:b w:val="0"/>
          <w:bCs w:val="0"/>
        </w:rPr>
      </w:pPr>
      <w:bookmarkStart w:id="6" w:name="_Toc432424023"/>
      <w:r w:rsidRPr="00BD0B35">
        <w:rPr>
          <w:rFonts w:ascii="Helvetica" w:eastAsiaTheme="minorHAnsi" w:hAnsi="Helvetica" w:cstheme="minorBidi"/>
          <w:b w:val="0"/>
          <w:bCs w:val="0"/>
        </w:rPr>
        <w:t>By entering the Race, the owner of a boat agrees that this Notice of Race (including amendments), the entry, the rules and regulations referenced in 1</w:t>
      </w:r>
      <w:r w:rsidR="00A179A1" w:rsidRPr="00BD0B35">
        <w:rPr>
          <w:rFonts w:ascii="Helvetica" w:eastAsiaTheme="minorHAnsi" w:hAnsi="Helvetica" w:cstheme="minorBidi"/>
          <w:b w:val="0"/>
          <w:bCs w:val="0"/>
        </w:rPr>
        <w:t>.</w:t>
      </w:r>
      <w:r w:rsidRPr="00BD0B35">
        <w:rPr>
          <w:rFonts w:ascii="Helvetica" w:eastAsiaTheme="minorHAnsi" w:hAnsi="Helvetica" w:cstheme="minorBidi"/>
          <w:b w:val="0"/>
          <w:bCs w:val="0"/>
        </w:rPr>
        <w:t>1 and 1.2 and the Sailing Instructions, shall be complied with by the boat and the owner.</w:t>
      </w:r>
    </w:p>
    <w:p w14:paraId="2851E8BF" w14:textId="77777777" w:rsidR="00A55053" w:rsidRPr="00BD0B35" w:rsidRDefault="00A55053" w:rsidP="001B6612">
      <w:pPr>
        <w:pStyle w:val="Heading3"/>
        <w:spacing w:before="0" w:line="276" w:lineRule="auto"/>
        <w:rPr>
          <w:rFonts w:ascii="Helvetica" w:eastAsiaTheme="minorHAnsi" w:hAnsi="Helvetica" w:cstheme="minorBidi"/>
          <w:b w:val="0"/>
          <w:bCs w:val="0"/>
        </w:rPr>
      </w:pPr>
    </w:p>
    <w:p w14:paraId="053F2D55" w14:textId="4D434243" w:rsidR="00FF19A9" w:rsidRPr="00BD0B35" w:rsidRDefault="00FF19A9" w:rsidP="001B6612">
      <w:pPr>
        <w:pStyle w:val="Heading3"/>
        <w:spacing w:before="0" w:line="276" w:lineRule="auto"/>
        <w:rPr>
          <w:rFonts w:ascii="Helvetica" w:hAnsi="Helvetica"/>
          <w:b w:val="0"/>
          <w:color w:val="0F243E" w:themeColor="text2" w:themeShade="80"/>
        </w:rPr>
      </w:pPr>
      <w:r w:rsidRPr="00BD0B35">
        <w:rPr>
          <w:rFonts w:ascii="Helvetica" w:hAnsi="Helvetica"/>
          <w:color w:val="0F243E" w:themeColor="text2" w:themeShade="80"/>
        </w:rPr>
        <w:t>1.6. Sailing Instructions</w:t>
      </w:r>
      <w:bookmarkEnd w:id="6"/>
    </w:p>
    <w:p w14:paraId="63BACD19" w14:textId="1D477E43" w:rsidR="00267237" w:rsidRPr="00BD0B35" w:rsidRDefault="00FF19A9" w:rsidP="001B6612">
      <w:pPr>
        <w:rPr>
          <w:rFonts w:ascii="Helvetica" w:hAnsi="Helvetica"/>
        </w:rPr>
      </w:pPr>
      <w:r w:rsidRPr="00BD0B35">
        <w:rPr>
          <w:rFonts w:ascii="Helvetica" w:hAnsi="Helvetica"/>
        </w:rPr>
        <w:t xml:space="preserve">The Sailing Instructions will be </w:t>
      </w:r>
      <w:r w:rsidR="00267237" w:rsidRPr="00BD0B35">
        <w:rPr>
          <w:rFonts w:ascii="Helvetica" w:hAnsi="Helvetica"/>
        </w:rPr>
        <w:t xml:space="preserve">available from the Surf to City website </w:t>
      </w:r>
      <w:r w:rsidR="00CF55D0" w:rsidRPr="00BD0B35">
        <w:rPr>
          <w:rFonts w:ascii="Helvetica" w:hAnsi="Helvetica"/>
        </w:rPr>
        <w:t xml:space="preserve">(www.surftocity.com) </w:t>
      </w:r>
      <w:r w:rsidR="00267237" w:rsidRPr="00BD0B35">
        <w:rPr>
          <w:rFonts w:ascii="Helvetica" w:hAnsi="Helvetica"/>
        </w:rPr>
        <w:t xml:space="preserve">from the Saturday prior to the Race. </w:t>
      </w:r>
    </w:p>
    <w:p w14:paraId="105B3344" w14:textId="77777777" w:rsidR="00FF19A9" w:rsidRPr="00BD0B35" w:rsidRDefault="00267237" w:rsidP="001B6612">
      <w:pPr>
        <w:rPr>
          <w:rFonts w:ascii="Helvetica" w:hAnsi="Helvetica"/>
        </w:rPr>
      </w:pPr>
      <w:r w:rsidRPr="00BD0B35">
        <w:rPr>
          <w:rFonts w:ascii="Helvetica" w:hAnsi="Helvetica"/>
        </w:rPr>
        <w:t xml:space="preserve">A copy will also be </w:t>
      </w:r>
      <w:r w:rsidR="00FF19A9" w:rsidRPr="00BD0B35">
        <w:rPr>
          <w:rFonts w:ascii="Helvetica" w:hAnsi="Helvetica"/>
        </w:rPr>
        <w:t>distributed at</w:t>
      </w:r>
      <w:r w:rsidRPr="00BD0B35">
        <w:rPr>
          <w:rFonts w:ascii="Helvetica" w:hAnsi="Helvetica"/>
        </w:rPr>
        <w:t xml:space="preserve"> </w:t>
      </w:r>
      <w:r w:rsidR="00FF19A9" w:rsidRPr="00BD0B35">
        <w:rPr>
          <w:rFonts w:ascii="Helvetica" w:hAnsi="Helvetica"/>
        </w:rPr>
        <w:t>the Official Race Briefing.</w:t>
      </w:r>
    </w:p>
    <w:p w14:paraId="5F205F70" w14:textId="77777777" w:rsidR="00196F27" w:rsidRPr="00BD0B35" w:rsidRDefault="00D9480F" w:rsidP="001B6612">
      <w:pPr>
        <w:pStyle w:val="Heading2"/>
        <w:rPr>
          <w:rFonts w:ascii="Helvetica" w:hAnsi="Helvetica"/>
          <w:color w:val="0F243E" w:themeColor="text2" w:themeShade="80"/>
        </w:rPr>
      </w:pPr>
      <w:bookmarkStart w:id="7" w:name="_Toc432424024"/>
      <w:r w:rsidRPr="00BD0B35">
        <w:rPr>
          <w:rFonts w:ascii="Helvetica" w:hAnsi="Helvetica"/>
          <w:color w:val="0F243E" w:themeColor="text2" w:themeShade="80"/>
        </w:rPr>
        <w:t>2. CHANGES TO RULES</w:t>
      </w:r>
      <w:bookmarkEnd w:id="7"/>
    </w:p>
    <w:p w14:paraId="77FA4392" w14:textId="695AAA25" w:rsidR="00FF19A9" w:rsidRPr="00BD0B35" w:rsidRDefault="00196F27" w:rsidP="001B6612">
      <w:pPr>
        <w:pStyle w:val="Heading2"/>
        <w:rPr>
          <w:rFonts w:ascii="Helvetica" w:hAnsi="Helvetica"/>
          <w:b w:val="0"/>
          <w:color w:val="0F243E" w:themeColor="text2" w:themeShade="80"/>
        </w:rPr>
      </w:pPr>
      <w:bookmarkStart w:id="8" w:name="_Toc432424025"/>
      <w:r w:rsidRPr="00BD0B35">
        <w:rPr>
          <w:rFonts w:ascii="Helvetica" w:hAnsi="Helvetica"/>
          <w:color w:val="0F243E" w:themeColor="text2" w:themeShade="80"/>
        </w:rPr>
        <w:t>2.1</w:t>
      </w:r>
      <w:r w:rsidR="00A55053" w:rsidRPr="00BD0B35">
        <w:rPr>
          <w:rFonts w:ascii="Helvetica" w:hAnsi="Helvetica"/>
          <w:color w:val="0F243E" w:themeColor="text2" w:themeShade="80"/>
        </w:rPr>
        <w:t xml:space="preserve"> </w:t>
      </w:r>
      <w:r w:rsidRPr="00BD0B35">
        <w:rPr>
          <w:rFonts w:ascii="Helvetica" w:hAnsi="Helvetica"/>
          <w:color w:val="0F243E" w:themeColor="text2" w:themeShade="80"/>
        </w:rPr>
        <w:t>Offshore Fleet</w:t>
      </w:r>
      <w:bookmarkEnd w:id="8"/>
    </w:p>
    <w:p w14:paraId="56FF29DB" w14:textId="77777777" w:rsidR="00FF19A9" w:rsidRPr="0011653B" w:rsidRDefault="00FF19A9" w:rsidP="001B6612">
      <w:pPr>
        <w:pStyle w:val="Heading3"/>
        <w:spacing w:line="276" w:lineRule="auto"/>
        <w:rPr>
          <w:rFonts w:ascii="Helvetica" w:hAnsi="Helvetica"/>
          <w:b w:val="0"/>
          <w:color w:val="0F243E" w:themeColor="text2" w:themeShade="80"/>
        </w:rPr>
      </w:pPr>
      <w:bookmarkStart w:id="9" w:name="_Toc432424026"/>
      <w:r w:rsidRPr="0011653B">
        <w:rPr>
          <w:rFonts w:ascii="Helvetica" w:hAnsi="Helvetica"/>
          <w:color w:val="0F243E" w:themeColor="text2" w:themeShade="80"/>
        </w:rPr>
        <w:t>2.1.</w:t>
      </w:r>
      <w:r w:rsidR="00196F27" w:rsidRPr="0011653B">
        <w:rPr>
          <w:rFonts w:ascii="Helvetica" w:hAnsi="Helvetica"/>
          <w:color w:val="0F243E" w:themeColor="text2" w:themeShade="80"/>
        </w:rPr>
        <w:t>1.</w:t>
      </w:r>
      <w:r w:rsidRPr="0011653B">
        <w:rPr>
          <w:rFonts w:ascii="Helvetica" w:hAnsi="Helvetica"/>
          <w:color w:val="0F243E" w:themeColor="text2" w:themeShade="80"/>
        </w:rPr>
        <w:t xml:space="preserve"> Changes to the IRC Rules</w:t>
      </w:r>
      <w:bookmarkEnd w:id="9"/>
      <w:r w:rsidR="00267237" w:rsidRPr="0011653B">
        <w:rPr>
          <w:rFonts w:ascii="Helvetica" w:hAnsi="Helvetica"/>
          <w:color w:val="0F243E" w:themeColor="text2" w:themeShade="80"/>
        </w:rPr>
        <w:t xml:space="preserve"> </w:t>
      </w:r>
    </w:p>
    <w:p w14:paraId="55B51AAF" w14:textId="77777777" w:rsidR="00A55053" w:rsidRPr="0011653B" w:rsidRDefault="00A55053" w:rsidP="001B6612">
      <w:pPr>
        <w:pStyle w:val="Heading3"/>
        <w:spacing w:before="0" w:line="276" w:lineRule="auto"/>
        <w:rPr>
          <w:rFonts w:ascii="Helvetica" w:eastAsiaTheme="minorHAnsi" w:hAnsi="Helvetica" w:cstheme="minorBidi"/>
          <w:b w:val="0"/>
          <w:bCs w:val="0"/>
        </w:rPr>
      </w:pPr>
      <w:bookmarkStart w:id="10" w:name="_Toc432424027"/>
      <w:r w:rsidRPr="0011653B">
        <w:rPr>
          <w:rFonts w:ascii="Helvetica" w:eastAsiaTheme="minorHAnsi" w:hAnsi="Helvetica" w:cstheme="minorBidi"/>
          <w:b w:val="0"/>
          <w:bCs w:val="0"/>
        </w:rPr>
        <w:t>IRC Rule 21.1.5: A spare mainsail may be carried as a bona fide replacement for a mainsail damaged during the race.</w:t>
      </w:r>
    </w:p>
    <w:p w14:paraId="1FCD95AD" w14:textId="77777777" w:rsidR="00A55053" w:rsidRPr="0011653B" w:rsidRDefault="00A55053" w:rsidP="001B6612">
      <w:pPr>
        <w:pStyle w:val="Heading3"/>
        <w:spacing w:line="276" w:lineRule="auto"/>
        <w:rPr>
          <w:rFonts w:ascii="Helvetica" w:eastAsiaTheme="minorHAnsi" w:hAnsi="Helvetica" w:cstheme="minorBidi"/>
          <w:b w:val="0"/>
          <w:bCs w:val="0"/>
        </w:rPr>
      </w:pPr>
      <w:r w:rsidRPr="0011653B">
        <w:rPr>
          <w:rFonts w:ascii="Helvetica" w:eastAsiaTheme="minorHAnsi" w:hAnsi="Helvetica" w:cstheme="minorBidi"/>
          <w:b w:val="0"/>
          <w:bCs w:val="0"/>
        </w:rPr>
        <w:t>IRC Rule 11.2 &amp; 21.6.1: In accordance with a prescription by Australian Sailing, a boat in the IRC Handicap Category may carry one more spinnaker than shown on the boat’s IRC Certificate without an increase of rating.</w:t>
      </w:r>
    </w:p>
    <w:p w14:paraId="2CF3C91E" w14:textId="2CFA28E3" w:rsidR="00A55053" w:rsidRPr="0011653B" w:rsidRDefault="00A55053" w:rsidP="001B6612">
      <w:pPr>
        <w:pStyle w:val="Heading3"/>
        <w:spacing w:line="276" w:lineRule="auto"/>
        <w:rPr>
          <w:rFonts w:ascii="Helvetica" w:eastAsiaTheme="minorHAnsi" w:hAnsi="Helvetica" w:cstheme="minorBidi"/>
          <w:b w:val="0"/>
          <w:bCs w:val="0"/>
        </w:rPr>
      </w:pPr>
      <w:r w:rsidRPr="0011653B">
        <w:rPr>
          <w:rFonts w:ascii="Helvetica" w:eastAsiaTheme="minorHAnsi" w:hAnsi="Helvetica" w:cstheme="minorBidi"/>
          <w:b w:val="0"/>
          <w:bCs w:val="0"/>
        </w:rPr>
        <w:t xml:space="preserve">IRC Rule 22.4.2 shall not apply. The maximum number of crew that may sail aboard a boat shall be the Crew Number printed on </w:t>
      </w:r>
      <w:r w:rsidR="007B3BD8">
        <w:rPr>
          <w:rFonts w:ascii="Helvetica" w:eastAsiaTheme="minorHAnsi" w:hAnsi="Helvetica" w:cstheme="minorBidi"/>
          <w:b w:val="0"/>
          <w:bCs w:val="0"/>
        </w:rPr>
        <w:t>their</w:t>
      </w:r>
      <w:r w:rsidRPr="0011653B">
        <w:rPr>
          <w:rFonts w:ascii="Helvetica" w:eastAsiaTheme="minorHAnsi" w:hAnsi="Helvetica" w:cstheme="minorBidi"/>
          <w:b w:val="0"/>
          <w:bCs w:val="0"/>
        </w:rPr>
        <w:t xml:space="preserve"> certificate plus one. There is no crew weight limit.</w:t>
      </w:r>
    </w:p>
    <w:p w14:paraId="57BCF4AB" w14:textId="77777777" w:rsidR="006E61F3" w:rsidRPr="0011653B" w:rsidRDefault="006E61F3" w:rsidP="001B6612">
      <w:pPr>
        <w:pStyle w:val="Heading3"/>
        <w:spacing w:line="276" w:lineRule="auto"/>
        <w:rPr>
          <w:rFonts w:ascii="Helvetica" w:hAnsi="Helvetica"/>
          <w:b w:val="0"/>
          <w:color w:val="0F243E" w:themeColor="text2" w:themeShade="80"/>
        </w:rPr>
      </w:pPr>
      <w:bookmarkStart w:id="11" w:name="_Hlk151754224"/>
      <w:r w:rsidRPr="0030554A">
        <w:rPr>
          <w:rFonts w:ascii="Helvetica" w:hAnsi="Helvetica"/>
          <w:color w:val="0F243E" w:themeColor="text2" w:themeShade="80"/>
        </w:rPr>
        <w:t>2</w:t>
      </w:r>
      <w:r w:rsidRPr="0011653B">
        <w:rPr>
          <w:rFonts w:ascii="Helvetica" w:hAnsi="Helvetica"/>
          <w:color w:val="0F243E" w:themeColor="text2" w:themeShade="80"/>
        </w:rPr>
        <w:t>.</w:t>
      </w:r>
      <w:r w:rsidR="00196F27" w:rsidRPr="0011653B">
        <w:rPr>
          <w:rFonts w:ascii="Helvetica" w:hAnsi="Helvetica"/>
          <w:color w:val="0F243E" w:themeColor="text2" w:themeShade="80"/>
        </w:rPr>
        <w:t>1.</w:t>
      </w:r>
      <w:r w:rsidRPr="0011653B">
        <w:rPr>
          <w:rFonts w:ascii="Helvetica" w:hAnsi="Helvetica"/>
          <w:color w:val="0F243E" w:themeColor="text2" w:themeShade="80"/>
        </w:rPr>
        <w:t>2. Changes to the ORCi Rules</w:t>
      </w:r>
      <w:bookmarkEnd w:id="10"/>
      <w:r w:rsidR="00267237" w:rsidRPr="0011653B">
        <w:rPr>
          <w:rFonts w:ascii="Helvetica" w:hAnsi="Helvetica"/>
          <w:color w:val="0F243E" w:themeColor="text2" w:themeShade="80"/>
        </w:rPr>
        <w:t xml:space="preserve"> </w:t>
      </w:r>
    </w:p>
    <w:p w14:paraId="2D219C90" w14:textId="118F813D" w:rsidR="00A55053" w:rsidRPr="0011653B" w:rsidRDefault="00A55053" w:rsidP="001B6612">
      <w:pPr>
        <w:pStyle w:val="Heading3"/>
        <w:spacing w:before="0" w:line="276" w:lineRule="auto"/>
        <w:rPr>
          <w:rFonts w:ascii="Helvetica" w:eastAsiaTheme="minorHAnsi" w:hAnsi="Helvetica" w:cstheme="minorBidi"/>
          <w:b w:val="0"/>
          <w:bCs w:val="0"/>
        </w:rPr>
      </w:pPr>
      <w:bookmarkStart w:id="12" w:name="_Hlk151754314"/>
      <w:bookmarkStart w:id="13" w:name="_Toc432424028"/>
      <w:bookmarkEnd w:id="11"/>
      <w:r w:rsidRPr="0011653B">
        <w:rPr>
          <w:rFonts w:ascii="Helvetica" w:eastAsiaTheme="minorHAnsi" w:hAnsi="Helvetica" w:cstheme="minorBidi"/>
          <w:b w:val="0"/>
          <w:bCs w:val="0"/>
        </w:rPr>
        <w:t xml:space="preserve">Rule 206.1: A spare mainsail may be carried as a bona fide replacement for a mainsail damaged during the race and </w:t>
      </w:r>
      <w:r w:rsidR="0007286C" w:rsidRPr="0011653B">
        <w:rPr>
          <w:rFonts w:ascii="Helvetica" w:eastAsiaTheme="minorHAnsi" w:hAnsi="Helvetica" w:cstheme="minorBidi"/>
          <w:b w:val="0"/>
          <w:bCs w:val="0"/>
        </w:rPr>
        <w:t>a boat</w:t>
      </w:r>
      <w:r w:rsidRPr="0011653B">
        <w:rPr>
          <w:rFonts w:ascii="Helvetica" w:eastAsiaTheme="minorHAnsi" w:hAnsi="Helvetica" w:cstheme="minorBidi"/>
          <w:b w:val="0"/>
          <w:bCs w:val="0"/>
        </w:rPr>
        <w:t xml:space="preserve"> that is also entered in the IRC division </w:t>
      </w:r>
      <w:bookmarkEnd w:id="12"/>
      <w:r w:rsidRPr="0011653B">
        <w:rPr>
          <w:rFonts w:ascii="Helvetica" w:eastAsiaTheme="minorHAnsi" w:hAnsi="Helvetica" w:cstheme="minorBidi"/>
          <w:b w:val="0"/>
          <w:bCs w:val="0"/>
        </w:rPr>
        <w:t>may carry the maximum number of spinnakers allowed under its IRC certificate plus the additional spinnaker allowed under IRC Rule 11.2 &amp; 21.6.1</w:t>
      </w:r>
    </w:p>
    <w:p w14:paraId="217E0B8E" w14:textId="7D7FFE46" w:rsidR="006E61F3" w:rsidRPr="0011653B" w:rsidRDefault="006E61F3" w:rsidP="001B6612">
      <w:pPr>
        <w:pStyle w:val="Heading3"/>
        <w:spacing w:line="276" w:lineRule="auto"/>
        <w:rPr>
          <w:rFonts w:ascii="Helvetica" w:hAnsi="Helvetica"/>
          <w:b w:val="0"/>
          <w:color w:val="0F243E" w:themeColor="text2" w:themeShade="80"/>
        </w:rPr>
      </w:pPr>
      <w:r w:rsidRPr="0011653B">
        <w:rPr>
          <w:rFonts w:ascii="Helvetica" w:hAnsi="Helvetica"/>
          <w:color w:val="0F243E" w:themeColor="text2" w:themeShade="80"/>
        </w:rPr>
        <w:t>2.</w:t>
      </w:r>
      <w:r w:rsidR="00196F27" w:rsidRPr="0011653B">
        <w:rPr>
          <w:rFonts w:ascii="Helvetica" w:hAnsi="Helvetica"/>
          <w:color w:val="0F243E" w:themeColor="text2" w:themeShade="80"/>
        </w:rPr>
        <w:t>1.</w:t>
      </w:r>
      <w:r w:rsidRPr="0011653B">
        <w:rPr>
          <w:rFonts w:ascii="Helvetica" w:hAnsi="Helvetica"/>
          <w:color w:val="0F243E" w:themeColor="text2" w:themeShade="80"/>
        </w:rPr>
        <w:t>3. Changes to the Racing Rules of Sailing</w:t>
      </w:r>
      <w:bookmarkEnd w:id="13"/>
    </w:p>
    <w:p w14:paraId="3632DF24" w14:textId="77777777" w:rsidR="00A55053" w:rsidRPr="0011653B" w:rsidRDefault="00A55053" w:rsidP="001B6612">
      <w:pPr>
        <w:rPr>
          <w:rFonts w:ascii="Helvetica" w:hAnsi="Helvetica"/>
        </w:rPr>
      </w:pPr>
      <w:r w:rsidRPr="0011653B">
        <w:rPr>
          <w:rFonts w:ascii="Helvetica" w:hAnsi="Helvetica"/>
        </w:rPr>
        <w:t>RRS 41: Whilst racing a boat may retrieve data from any page of websites, the details of which will be provided in the Sailing Instructions, even if that page is not publicly available.</w:t>
      </w:r>
    </w:p>
    <w:p w14:paraId="58A72CB6" w14:textId="76AF64F3" w:rsidR="00A55053" w:rsidRPr="0011653B" w:rsidRDefault="00A55053" w:rsidP="001B6612">
      <w:pPr>
        <w:rPr>
          <w:rFonts w:ascii="Helvetica" w:hAnsi="Helvetica"/>
        </w:rPr>
      </w:pPr>
      <w:r w:rsidRPr="0011653B">
        <w:rPr>
          <w:rFonts w:ascii="Helvetica" w:hAnsi="Helvetica"/>
        </w:rPr>
        <w:t>During the race, a boat shall not contact, or be in contact with, any person or private entity using any medium to receive metrological or hydrographical information, however a boat may obtain assistance in the form of any readily available commercial meteorological or hydrographical information regardless of cost. Amends RRS 41(c).</w:t>
      </w:r>
    </w:p>
    <w:p w14:paraId="704573CE" w14:textId="77777777" w:rsidR="00A55053" w:rsidRPr="0011653B" w:rsidRDefault="00A55053" w:rsidP="001B6612">
      <w:pPr>
        <w:rPr>
          <w:rFonts w:ascii="Helvetica" w:hAnsi="Helvetica"/>
        </w:rPr>
      </w:pPr>
      <w:r w:rsidRPr="0011653B">
        <w:rPr>
          <w:rFonts w:ascii="Helvetica" w:hAnsi="Helvetica"/>
        </w:rPr>
        <w:t>RRS 51: A boat with movable ballast or variable ballast (within the meaning of those terms in the Special Regulations) may move that ballast for the purpose of changing trim or stability.</w:t>
      </w:r>
    </w:p>
    <w:p w14:paraId="344A990B" w14:textId="56E760A8" w:rsidR="00A55053" w:rsidRPr="0011653B" w:rsidRDefault="00A55053" w:rsidP="00DA465D">
      <w:pPr>
        <w:spacing w:after="0"/>
        <w:rPr>
          <w:rFonts w:ascii="Helvetica" w:hAnsi="Helvetica"/>
        </w:rPr>
      </w:pPr>
      <w:r w:rsidRPr="0011653B">
        <w:rPr>
          <w:rFonts w:ascii="Helvetica" w:hAnsi="Helvetica"/>
        </w:rPr>
        <w:t>RRS 52: RRS 52 does not apply to</w:t>
      </w:r>
      <w:r w:rsidR="00DA465D" w:rsidRPr="0011653B">
        <w:rPr>
          <w:rFonts w:ascii="Helvetica" w:hAnsi="Helvetica"/>
        </w:rPr>
        <w:t xml:space="preserve"> the</w:t>
      </w:r>
      <w:r w:rsidRPr="0011653B">
        <w:rPr>
          <w:rFonts w:ascii="Helvetica" w:hAnsi="Helvetica"/>
        </w:rPr>
        <w:t xml:space="preserve"> adjustment and operation of sails or to the adjustment of movable appendages</w:t>
      </w:r>
      <w:r w:rsidR="00DA465D" w:rsidRPr="0011653B">
        <w:rPr>
          <w:rFonts w:ascii="Helvetica" w:hAnsi="Helvetica"/>
        </w:rPr>
        <w:t>. For fully crewed boats, the rotation of a boat’s rudder shall be adjusted and operated only by the power provided by the crew</w:t>
      </w:r>
      <w:r w:rsidR="00C46D3D" w:rsidRPr="0011653B">
        <w:rPr>
          <w:rFonts w:ascii="Helvetica" w:hAnsi="Helvetica"/>
        </w:rPr>
        <w:t>.</w:t>
      </w:r>
    </w:p>
    <w:p w14:paraId="564D39AF" w14:textId="77777777" w:rsidR="00DA465D" w:rsidRPr="0011653B" w:rsidRDefault="00DA465D" w:rsidP="00DA465D">
      <w:pPr>
        <w:spacing w:after="0"/>
        <w:rPr>
          <w:rFonts w:ascii="Helvetica" w:hAnsi="Helvetica"/>
        </w:rPr>
      </w:pPr>
    </w:p>
    <w:p w14:paraId="3B4B01E2" w14:textId="77777777" w:rsidR="00A55053" w:rsidRPr="0011653B" w:rsidRDefault="00A55053" w:rsidP="001B6612">
      <w:pPr>
        <w:rPr>
          <w:rFonts w:ascii="Helvetica" w:hAnsi="Helvetica"/>
        </w:rPr>
      </w:pPr>
      <w:r w:rsidRPr="0011653B">
        <w:rPr>
          <w:rFonts w:ascii="Helvetica" w:hAnsi="Helvetica"/>
        </w:rPr>
        <w:t>RRS 61.3: There is no time limit on protests by the Race Committee or Jury. Boats intending to protest shall inform Race Control of their intention via radio before finishing and complete the form within three hours of finishing.</w:t>
      </w:r>
    </w:p>
    <w:p w14:paraId="4794007C" w14:textId="77777777" w:rsidR="00A55053" w:rsidRPr="00BD0B35" w:rsidRDefault="00A55053" w:rsidP="001B6612">
      <w:pPr>
        <w:rPr>
          <w:rFonts w:ascii="Helvetica" w:hAnsi="Helvetica"/>
        </w:rPr>
      </w:pPr>
      <w:r w:rsidRPr="0011653B">
        <w:rPr>
          <w:rFonts w:ascii="Helvetica" w:hAnsi="Helvetica"/>
        </w:rPr>
        <w:t>RRS 78.2: Valid rating/class certificates shall be produced by the due date specified in this Notice of Race.</w:t>
      </w:r>
    </w:p>
    <w:p w14:paraId="286690BC" w14:textId="77777777" w:rsidR="001B21B1" w:rsidRDefault="001B21B1" w:rsidP="001B6612">
      <w:pPr>
        <w:pStyle w:val="Heading2"/>
        <w:rPr>
          <w:rFonts w:ascii="Helvetica" w:hAnsi="Helvetica"/>
          <w:color w:val="0F243E" w:themeColor="text2" w:themeShade="80"/>
        </w:rPr>
      </w:pPr>
      <w:bookmarkStart w:id="14" w:name="_Toc432424029"/>
    </w:p>
    <w:p w14:paraId="6CEE79D6" w14:textId="77777777" w:rsidR="001B21B1" w:rsidRDefault="001B21B1" w:rsidP="001B6612">
      <w:pPr>
        <w:pStyle w:val="Heading2"/>
        <w:rPr>
          <w:rFonts w:ascii="Helvetica" w:hAnsi="Helvetica"/>
          <w:color w:val="0F243E" w:themeColor="text2" w:themeShade="80"/>
        </w:rPr>
      </w:pPr>
    </w:p>
    <w:p w14:paraId="09211529" w14:textId="77777777" w:rsidR="001B21B1" w:rsidRDefault="001B21B1" w:rsidP="001B6612">
      <w:pPr>
        <w:pStyle w:val="Heading2"/>
        <w:rPr>
          <w:rFonts w:ascii="Helvetica" w:hAnsi="Helvetica"/>
          <w:color w:val="0F243E" w:themeColor="text2" w:themeShade="80"/>
        </w:rPr>
      </w:pPr>
    </w:p>
    <w:p w14:paraId="2F0F4F0C" w14:textId="13C50A19" w:rsidR="00196F27" w:rsidRPr="00BD0B35" w:rsidRDefault="00196F27" w:rsidP="001B6612">
      <w:pPr>
        <w:pStyle w:val="Heading2"/>
        <w:rPr>
          <w:rFonts w:ascii="Helvetica" w:hAnsi="Helvetica"/>
          <w:b w:val="0"/>
          <w:color w:val="0F243E" w:themeColor="text2" w:themeShade="80"/>
        </w:rPr>
      </w:pPr>
      <w:r w:rsidRPr="00BD0B35">
        <w:rPr>
          <w:rFonts w:ascii="Helvetica" w:hAnsi="Helvetica"/>
          <w:color w:val="0F243E" w:themeColor="text2" w:themeShade="80"/>
        </w:rPr>
        <w:t>2.2 Inshore Fleet</w:t>
      </w:r>
      <w:bookmarkEnd w:id="14"/>
    </w:p>
    <w:p w14:paraId="79584D82" w14:textId="77777777" w:rsidR="00196F27" w:rsidRPr="00BD0B35" w:rsidRDefault="00196F27" w:rsidP="001B6612">
      <w:pPr>
        <w:pStyle w:val="Heading3"/>
        <w:spacing w:line="276" w:lineRule="auto"/>
        <w:rPr>
          <w:rFonts w:ascii="Helvetica" w:hAnsi="Helvetica"/>
          <w:b w:val="0"/>
          <w:color w:val="0F243E" w:themeColor="text2" w:themeShade="80"/>
        </w:rPr>
      </w:pPr>
      <w:bookmarkStart w:id="15" w:name="_Toc432424030"/>
      <w:r w:rsidRPr="00BD0B35">
        <w:rPr>
          <w:rFonts w:ascii="Helvetica" w:hAnsi="Helvetica"/>
          <w:color w:val="0F243E" w:themeColor="text2" w:themeShade="80"/>
        </w:rPr>
        <w:t>2.2.1. Changes to the Racing Rules of Sailing</w:t>
      </w:r>
      <w:bookmarkEnd w:id="15"/>
    </w:p>
    <w:p w14:paraId="35B9E6F7" w14:textId="77777777" w:rsidR="007767E2" w:rsidRPr="00BD0B35" w:rsidRDefault="007767E2" w:rsidP="001B6612">
      <w:pPr>
        <w:rPr>
          <w:rFonts w:ascii="Helvetica" w:hAnsi="Helvetica"/>
        </w:rPr>
      </w:pPr>
      <w:r w:rsidRPr="00BD0B35">
        <w:rPr>
          <w:rFonts w:ascii="Helvetica" w:hAnsi="Helvetica"/>
        </w:rPr>
        <w:t>RRS 41: Whilst racing a boat may retrieve data from any page of websites, the details of which will be provided in the Sailing Instructions, even if that page is not publicly available.</w:t>
      </w:r>
    </w:p>
    <w:p w14:paraId="37DE4FEC" w14:textId="77777777" w:rsidR="007767E2" w:rsidRPr="00BD0B35" w:rsidRDefault="007767E2" w:rsidP="001B6612">
      <w:pPr>
        <w:rPr>
          <w:rFonts w:ascii="Helvetica" w:hAnsi="Helvetica"/>
        </w:rPr>
      </w:pPr>
      <w:r w:rsidRPr="00BD0B35">
        <w:rPr>
          <w:rFonts w:ascii="Helvetica" w:hAnsi="Helvetica"/>
        </w:rPr>
        <w:t>During the race, a boat shall not contact, or be in contact with, any person or private entity using any medium to receive metrological or hydrographical information, however a boat may obtain assistance in the form of any readily available commercial meteorological or hydrographical information regardless of cost. Amends RRS 41(c).</w:t>
      </w:r>
    </w:p>
    <w:p w14:paraId="17C23C8E" w14:textId="047DB7C9" w:rsidR="00196F27" w:rsidRPr="00BD0B35" w:rsidRDefault="00196F27" w:rsidP="001B6612">
      <w:pPr>
        <w:rPr>
          <w:rFonts w:ascii="Helvetica" w:hAnsi="Helvetica"/>
        </w:rPr>
      </w:pPr>
      <w:r w:rsidRPr="00BD0B35">
        <w:rPr>
          <w:rFonts w:ascii="Helvetica" w:hAnsi="Helvetica"/>
        </w:rPr>
        <w:t xml:space="preserve">RRS 42.3 (i) is amended to read: The Sailing Instructions will permit propulsion using an engine or any other method for the purposes of allowing a </w:t>
      </w:r>
      <w:r w:rsidR="0007286C" w:rsidRPr="00BD0B35">
        <w:rPr>
          <w:rFonts w:ascii="Helvetica" w:hAnsi="Helvetica"/>
        </w:rPr>
        <w:t>boat</w:t>
      </w:r>
      <w:r w:rsidRPr="00BD0B35">
        <w:rPr>
          <w:rFonts w:ascii="Helvetica" w:hAnsi="Helvetica"/>
        </w:rPr>
        <w:t xml:space="preserve"> to continue racing following going aground. Penalty turns following the use of the engine or any other method will be required.</w:t>
      </w:r>
    </w:p>
    <w:p w14:paraId="5608C4DE" w14:textId="77777777" w:rsidR="00196F27" w:rsidRPr="00BD0B35" w:rsidRDefault="00196F27" w:rsidP="001B6612">
      <w:pPr>
        <w:rPr>
          <w:rFonts w:ascii="Helvetica" w:hAnsi="Helvetica"/>
        </w:rPr>
      </w:pPr>
      <w:r w:rsidRPr="00BD0B35">
        <w:rPr>
          <w:rFonts w:ascii="Helvetica" w:hAnsi="Helvetica"/>
        </w:rPr>
        <w:t>RRS 51: A boat with movable ballast or variable ballast (within the meaning of those terms in the Special Regulations) may move that ballast for the purpose of changing trim or stability.</w:t>
      </w:r>
    </w:p>
    <w:p w14:paraId="52C7682E" w14:textId="77777777" w:rsidR="00753C43" w:rsidRPr="00BD0B35" w:rsidRDefault="00753C43" w:rsidP="001B6612">
      <w:pPr>
        <w:rPr>
          <w:rFonts w:ascii="Helvetica" w:hAnsi="Helvetica"/>
        </w:rPr>
      </w:pPr>
      <w:r w:rsidRPr="00BD0B35">
        <w:rPr>
          <w:rFonts w:ascii="Helvetica" w:hAnsi="Helvetica"/>
        </w:rPr>
        <w:t>RRS 52: RRS 52 does not apply to the adjustment and operation of sails or to the adjustment of movable appendages on any boat.</w:t>
      </w:r>
    </w:p>
    <w:p w14:paraId="35D7EA43" w14:textId="33CF5CA3" w:rsidR="00196F27" w:rsidRPr="00BD0B35" w:rsidRDefault="00196F27" w:rsidP="001B6612">
      <w:pPr>
        <w:rPr>
          <w:rFonts w:ascii="Helvetica" w:hAnsi="Helvetica"/>
        </w:rPr>
      </w:pPr>
      <w:r w:rsidRPr="00BD0B35">
        <w:rPr>
          <w:rFonts w:ascii="Helvetica" w:hAnsi="Helvetica"/>
        </w:rPr>
        <w:t xml:space="preserve">RRS 61.3: There is no time limit on protests by the Race Committee or Jury. </w:t>
      </w:r>
      <w:r w:rsidR="0007286C" w:rsidRPr="00BD0B35">
        <w:rPr>
          <w:rFonts w:ascii="Helvetica" w:hAnsi="Helvetica"/>
        </w:rPr>
        <w:t>Boat</w:t>
      </w:r>
      <w:r w:rsidRPr="00BD0B35">
        <w:rPr>
          <w:rFonts w:ascii="Helvetica" w:hAnsi="Helvetica"/>
        </w:rPr>
        <w:t>s intending to protest shall inform Race Control of their intention via radio before finishing and complete the form within three hours of finishing.</w:t>
      </w:r>
    </w:p>
    <w:p w14:paraId="3742D865" w14:textId="77777777" w:rsidR="00196F27" w:rsidRDefault="00196F27" w:rsidP="001B6612">
      <w:pPr>
        <w:rPr>
          <w:rFonts w:ascii="Helvetica" w:hAnsi="Helvetica"/>
        </w:rPr>
      </w:pPr>
      <w:r w:rsidRPr="00BD0B35">
        <w:rPr>
          <w:rFonts w:ascii="Helvetica" w:hAnsi="Helvetica"/>
        </w:rPr>
        <w:t>RRS 78.2: Valid rating/class certificates shall be produced by the due date specified in this Notice of Race.</w:t>
      </w:r>
    </w:p>
    <w:p w14:paraId="7B7BFB07" w14:textId="77777777" w:rsidR="008B753C" w:rsidRDefault="008B753C" w:rsidP="001B6612">
      <w:pPr>
        <w:rPr>
          <w:rFonts w:ascii="Helvetica" w:hAnsi="Helvetica"/>
        </w:rPr>
      </w:pPr>
    </w:p>
    <w:p w14:paraId="47F4D1A6" w14:textId="77777777" w:rsidR="008B753C" w:rsidRDefault="008B753C" w:rsidP="001B6612">
      <w:pPr>
        <w:rPr>
          <w:rFonts w:ascii="Helvetica" w:hAnsi="Helvetica"/>
        </w:rPr>
      </w:pPr>
    </w:p>
    <w:p w14:paraId="6A4B9ED1" w14:textId="42BAF3B0" w:rsidR="008B753C" w:rsidRPr="0011653B" w:rsidRDefault="008B753C" w:rsidP="008B753C">
      <w:pPr>
        <w:pStyle w:val="Heading3"/>
        <w:spacing w:line="276" w:lineRule="auto"/>
        <w:rPr>
          <w:rFonts w:ascii="Helvetica" w:hAnsi="Helvetica"/>
          <w:b w:val="0"/>
          <w:color w:val="0F243E" w:themeColor="text2" w:themeShade="80"/>
        </w:rPr>
      </w:pPr>
      <w:r w:rsidRPr="0030554A">
        <w:rPr>
          <w:rFonts w:ascii="Helvetica" w:hAnsi="Helvetica"/>
          <w:color w:val="0F243E" w:themeColor="text2" w:themeShade="80"/>
        </w:rPr>
        <w:t>2</w:t>
      </w:r>
      <w:r w:rsidRPr="0011653B">
        <w:rPr>
          <w:rFonts w:ascii="Helvetica" w:hAnsi="Helvetica"/>
          <w:color w:val="0F243E" w:themeColor="text2" w:themeShade="80"/>
        </w:rPr>
        <w:t>.</w:t>
      </w:r>
      <w:r>
        <w:rPr>
          <w:rFonts w:ascii="Helvetica" w:hAnsi="Helvetica"/>
          <w:color w:val="0F243E" w:themeColor="text2" w:themeShade="80"/>
        </w:rPr>
        <w:t>2</w:t>
      </w:r>
      <w:r w:rsidRPr="0011653B">
        <w:rPr>
          <w:rFonts w:ascii="Helvetica" w:hAnsi="Helvetica"/>
          <w:color w:val="0F243E" w:themeColor="text2" w:themeShade="80"/>
        </w:rPr>
        <w:t xml:space="preserve">.2. Changes to the ORCi Rules </w:t>
      </w:r>
    </w:p>
    <w:p w14:paraId="6FCBC180" w14:textId="2D126459" w:rsidR="004A4927" w:rsidRPr="00BD0B35" w:rsidRDefault="008B753C" w:rsidP="001B6612">
      <w:pPr>
        <w:rPr>
          <w:rFonts w:ascii="Helvetica" w:hAnsi="Helvetica"/>
        </w:rPr>
      </w:pPr>
      <w:r w:rsidRPr="0011653B">
        <w:rPr>
          <w:rFonts w:ascii="Helvetica" w:hAnsi="Helvetica"/>
        </w:rPr>
        <w:t>Rule 206.1: A spare mainsail may be carried as a bona fide replacement for a mainsail damaged during the race</w:t>
      </w:r>
    </w:p>
    <w:p w14:paraId="1A745C2E" w14:textId="01DC664C" w:rsidR="00196F27" w:rsidRPr="00BD0B35" w:rsidRDefault="00196F27" w:rsidP="001B6612">
      <w:pPr>
        <w:pStyle w:val="Heading3"/>
        <w:spacing w:line="276" w:lineRule="auto"/>
        <w:rPr>
          <w:rFonts w:ascii="Helvetica" w:hAnsi="Helvetica"/>
          <w:b w:val="0"/>
          <w:color w:val="0F243E" w:themeColor="text2" w:themeShade="80"/>
        </w:rPr>
      </w:pPr>
      <w:bookmarkStart w:id="16" w:name="_Toc432424031"/>
      <w:r w:rsidRPr="00BD0B35">
        <w:rPr>
          <w:rFonts w:ascii="Helvetica" w:hAnsi="Helvetica"/>
          <w:color w:val="0F243E" w:themeColor="text2" w:themeShade="80"/>
        </w:rPr>
        <w:t>2.2.</w:t>
      </w:r>
      <w:r w:rsidR="008B753C">
        <w:rPr>
          <w:rFonts w:ascii="Helvetica" w:hAnsi="Helvetica"/>
          <w:color w:val="0F243E" w:themeColor="text2" w:themeShade="80"/>
        </w:rPr>
        <w:t>3</w:t>
      </w:r>
      <w:r w:rsidRPr="00BD0B35">
        <w:rPr>
          <w:rFonts w:ascii="Helvetica" w:hAnsi="Helvetica"/>
          <w:color w:val="0F243E" w:themeColor="text2" w:themeShade="80"/>
        </w:rPr>
        <w:t xml:space="preserve">. Changes to </w:t>
      </w:r>
      <w:r w:rsidR="009B4119" w:rsidRPr="00BD0B35">
        <w:rPr>
          <w:rFonts w:ascii="Helvetica" w:hAnsi="Helvetica"/>
          <w:color w:val="0F243E" w:themeColor="text2" w:themeShade="80"/>
        </w:rPr>
        <w:t>Australian Sailing</w:t>
      </w:r>
      <w:r w:rsidRPr="00BD0B35">
        <w:rPr>
          <w:rFonts w:ascii="Helvetica" w:hAnsi="Helvetica"/>
          <w:color w:val="0F243E" w:themeColor="text2" w:themeShade="80"/>
        </w:rPr>
        <w:t xml:space="preserve"> Special Regulations</w:t>
      </w:r>
      <w:bookmarkEnd w:id="16"/>
      <w:r w:rsidRPr="00BD0B35">
        <w:rPr>
          <w:rFonts w:ascii="Helvetica" w:hAnsi="Helvetica"/>
          <w:color w:val="0F243E" w:themeColor="text2" w:themeShade="80"/>
        </w:rPr>
        <w:t xml:space="preserve"> </w:t>
      </w:r>
    </w:p>
    <w:p w14:paraId="7D01211B" w14:textId="528A8AD5" w:rsidR="00196F27" w:rsidRPr="00BD0B35" w:rsidRDefault="00315DF5" w:rsidP="001B6612">
      <w:pPr>
        <w:rPr>
          <w:rFonts w:ascii="Helvetica" w:hAnsi="Helvetica"/>
        </w:rPr>
      </w:pPr>
      <w:r w:rsidRPr="00BD0B35">
        <w:rPr>
          <w:rFonts w:ascii="Helvetica" w:hAnsi="Helvetica"/>
        </w:rPr>
        <w:t>SR</w:t>
      </w:r>
      <w:r w:rsidR="00196F27" w:rsidRPr="00BD0B35">
        <w:rPr>
          <w:rFonts w:ascii="Helvetica" w:hAnsi="Helvetica"/>
        </w:rPr>
        <w:t xml:space="preserve"> 3.25.1(b)(ii) is amended to read: “A permanently installed VHF transceiver OR a waterproof handheld VHF transceiver of a minimum 5 watt is required. If the latter option is used a mobile telephone in a waterproof container that is switched on and working must also be carried. The mobile telephone number must be supplied to the OA and you will be expected to contact the Race Office throughout the race on a predetermined schedule.”</w:t>
      </w:r>
    </w:p>
    <w:p w14:paraId="11B3F05C" w14:textId="77777777" w:rsidR="00990AFD" w:rsidRPr="00BD0B35" w:rsidRDefault="00990AFD" w:rsidP="001B6612">
      <w:pPr>
        <w:pStyle w:val="Heading2"/>
        <w:rPr>
          <w:rFonts w:ascii="Helvetica" w:hAnsi="Helvetica"/>
          <w:b w:val="0"/>
          <w:color w:val="0F243E" w:themeColor="text2" w:themeShade="80"/>
        </w:rPr>
      </w:pPr>
      <w:bookmarkStart w:id="17" w:name="_Toc432424032"/>
      <w:r w:rsidRPr="00BD0B35">
        <w:rPr>
          <w:rFonts w:ascii="Helvetica" w:hAnsi="Helvetica"/>
          <w:color w:val="0F243E" w:themeColor="text2" w:themeShade="80"/>
        </w:rPr>
        <w:t>3. ELIGIBILITY OF BOATS</w:t>
      </w:r>
      <w:bookmarkEnd w:id="17"/>
    </w:p>
    <w:p w14:paraId="3F18BECE" w14:textId="77777777" w:rsidR="00990AFD" w:rsidRPr="00BD0B35" w:rsidRDefault="00990AFD" w:rsidP="001B6612">
      <w:pPr>
        <w:pStyle w:val="Heading3"/>
        <w:spacing w:line="276" w:lineRule="auto"/>
        <w:rPr>
          <w:rFonts w:ascii="Helvetica" w:hAnsi="Helvetica"/>
          <w:b w:val="0"/>
          <w:color w:val="0F243E" w:themeColor="text2" w:themeShade="80"/>
        </w:rPr>
      </w:pPr>
      <w:bookmarkStart w:id="18" w:name="_Toc432424033"/>
      <w:r w:rsidRPr="00BD0B35">
        <w:rPr>
          <w:rFonts w:ascii="Helvetica" w:hAnsi="Helvetica"/>
          <w:color w:val="0F243E" w:themeColor="text2" w:themeShade="80"/>
        </w:rPr>
        <w:t>3.1. General Requirements</w:t>
      </w:r>
      <w:bookmarkEnd w:id="18"/>
    </w:p>
    <w:p w14:paraId="335CC652" w14:textId="77777777" w:rsidR="00990AFD" w:rsidRPr="00BD0B35" w:rsidRDefault="00990AFD" w:rsidP="001B6612">
      <w:pPr>
        <w:rPr>
          <w:rFonts w:ascii="Helvetica" w:hAnsi="Helvetica"/>
        </w:rPr>
      </w:pPr>
      <w:r w:rsidRPr="00BD0B35">
        <w:rPr>
          <w:rFonts w:ascii="Helvetica" w:hAnsi="Helvetica"/>
        </w:rPr>
        <w:t>A boat shall:</w:t>
      </w:r>
    </w:p>
    <w:p w14:paraId="65942F9F" w14:textId="705D4130" w:rsidR="00990AFD" w:rsidRPr="00BD0B35" w:rsidRDefault="00990AFD" w:rsidP="001B6612">
      <w:pPr>
        <w:pStyle w:val="ListParagraph"/>
        <w:numPr>
          <w:ilvl w:val="0"/>
          <w:numId w:val="12"/>
        </w:numPr>
        <w:ind w:left="284"/>
        <w:rPr>
          <w:rFonts w:ascii="Helvetica" w:hAnsi="Helvetica"/>
        </w:rPr>
      </w:pPr>
      <w:r w:rsidRPr="00BD0B35">
        <w:rPr>
          <w:rFonts w:ascii="Helvetica" w:hAnsi="Helvetica"/>
        </w:rPr>
        <w:t xml:space="preserve">comply with </w:t>
      </w:r>
      <w:r w:rsidR="000E32D2" w:rsidRPr="00BD0B35">
        <w:rPr>
          <w:rFonts w:ascii="Helvetica" w:hAnsi="Helvetica"/>
        </w:rPr>
        <w:t xml:space="preserve">Australian Sailing </w:t>
      </w:r>
      <w:r w:rsidRPr="00BD0B35">
        <w:rPr>
          <w:rFonts w:ascii="Helvetica" w:hAnsi="Helvetica"/>
        </w:rPr>
        <w:t>Special Regula</w:t>
      </w:r>
      <w:r w:rsidR="002554AC" w:rsidRPr="00BD0B35">
        <w:rPr>
          <w:rFonts w:ascii="Helvetica" w:hAnsi="Helvetica"/>
        </w:rPr>
        <w:t>tions Part 1</w:t>
      </w:r>
      <w:r w:rsidR="000F12F2" w:rsidRPr="00BD0B35">
        <w:rPr>
          <w:rFonts w:ascii="Helvetica" w:hAnsi="Helvetica"/>
        </w:rPr>
        <w:t xml:space="preserve"> and its amendments</w:t>
      </w:r>
      <w:r w:rsidR="00A35910" w:rsidRPr="00BD0B35">
        <w:rPr>
          <w:rFonts w:ascii="Helvetica" w:hAnsi="Helvetica"/>
        </w:rPr>
        <w:t xml:space="preserve"> for Race Category </w:t>
      </w:r>
      <w:r w:rsidR="00AB616B">
        <w:rPr>
          <w:rFonts w:ascii="Helvetica" w:hAnsi="Helvetica"/>
        </w:rPr>
        <w:t>4 Uprated</w:t>
      </w:r>
      <w:r w:rsidR="00A35910" w:rsidRPr="00BD0B35">
        <w:rPr>
          <w:rFonts w:ascii="Helvetica" w:hAnsi="Helvetica"/>
        </w:rPr>
        <w:t xml:space="preserve"> or 5N as appropriate</w:t>
      </w:r>
      <w:r w:rsidR="000E32D2" w:rsidRPr="00BD0B35">
        <w:rPr>
          <w:rFonts w:ascii="Helvetica" w:hAnsi="Helvetica"/>
        </w:rPr>
        <w:t>.</w:t>
      </w:r>
      <w:r w:rsidR="000E32D2" w:rsidRPr="00BD0B35">
        <w:rPr>
          <w:rFonts w:ascii="Helvetica" w:hAnsi="Helvetica"/>
          <w:lang w:val="en-GB"/>
        </w:rPr>
        <w:t xml:space="preserve"> Off the beach type dinghies and catamarans are not eligible.</w:t>
      </w:r>
    </w:p>
    <w:p w14:paraId="00F3C6E6" w14:textId="77777777" w:rsidR="002E1DA8" w:rsidRPr="00BD0B35" w:rsidRDefault="002E1DA8" w:rsidP="001B6612">
      <w:pPr>
        <w:pStyle w:val="ListParagraph"/>
        <w:ind w:left="284"/>
        <w:rPr>
          <w:rFonts w:ascii="Helvetica" w:hAnsi="Helvetica"/>
        </w:rPr>
      </w:pPr>
    </w:p>
    <w:p w14:paraId="12A1A5C0" w14:textId="18DDFB1D" w:rsidR="00753C43" w:rsidRPr="00BD0B35" w:rsidRDefault="00990AFD" w:rsidP="001B6612">
      <w:pPr>
        <w:pStyle w:val="ListParagraph"/>
        <w:numPr>
          <w:ilvl w:val="0"/>
          <w:numId w:val="12"/>
        </w:numPr>
        <w:ind w:left="284"/>
        <w:rPr>
          <w:rFonts w:ascii="Helvetica" w:hAnsi="Helvetica"/>
        </w:rPr>
      </w:pPr>
      <w:r w:rsidRPr="00BD0B35">
        <w:rPr>
          <w:rFonts w:ascii="Helvetica" w:hAnsi="Helvetica"/>
        </w:rPr>
        <w:t>have a crew that satisfies the requirements of Notice of Race 3.</w:t>
      </w:r>
      <w:r w:rsidR="003963B5">
        <w:rPr>
          <w:rFonts w:ascii="Helvetica" w:hAnsi="Helvetica"/>
        </w:rPr>
        <w:t>9</w:t>
      </w:r>
      <w:r w:rsidR="00CE018D" w:rsidRPr="00BD0B35">
        <w:rPr>
          <w:rFonts w:ascii="Helvetica" w:hAnsi="Helvetica"/>
        </w:rPr>
        <w:t>;</w:t>
      </w:r>
    </w:p>
    <w:p w14:paraId="0EC6F81A" w14:textId="77777777" w:rsidR="00753C43" w:rsidRPr="00BD0B35" w:rsidRDefault="00753C43" w:rsidP="001B6612">
      <w:pPr>
        <w:pStyle w:val="ListParagraph"/>
        <w:ind w:left="284"/>
        <w:rPr>
          <w:rFonts w:ascii="Helvetica" w:hAnsi="Helvetica"/>
        </w:rPr>
      </w:pPr>
    </w:p>
    <w:p w14:paraId="5667366D" w14:textId="1D319804" w:rsidR="00753C43" w:rsidRPr="00BD0B35" w:rsidRDefault="00753C43" w:rsidP="001B6612">
      <w:pPr>
        <w:pStyle w:val="ListParagraph"/>
        <w:numPr>
          <w:ilvl w:val="0"/>
          <w:numId w:val="12"/>
        </w:numPr>
        <w:ind w:left="284"/>
        <w:rPr>
          <w:rFonts w:ascii="Helvetica" w:hAnsi="Helvetica"/>
        </w:rPr>
      </w:pPr>
      <w:r w:rsidRPr="00BD0B35">
        <w:rPr>
          <w:rFonts w:ascii="Helvetica" w:hAnsi="Helvetica"/>
        </w:rPr>
        <w:t xml:space="preserve">if sailing with less than three crew on the offshore course, an extension speaker for the permanently installed VHF transceiver near the helming station is required. Alternatively, the helm must carry the waterproof handheld VHF transceiver at all times and the same must remain switched on. </w:t>
      </w:r>
    </w:p>
    <w:p w14:paraId="6E69369A" w14:textId="77777777" w:rsidR="00990AFD" w:rsidRPr="00BD0B35" w:rsidRDefault="00990AFD" w:rsidP="001B6612">
      <w:pPr>
        <w:pStyle w:val="Heading3"/>
        <w:spacing w:line="276" w:lineRule="auto"/>
        <w:rPr>
          <w:rFonts w:ascii="Helvetica" w:hAnsi="Helvetica"/>
          <w:b w:val="0"/>
          <w:color w:val="0F243E" w:themeColor="text2" w:themeShade="80"/>
        </w:rPr>
      </w:pPr>
      <w:bookmarkStart w:id="19" w:name="_Toc432424034"/>
      <w:r w:rsidRPr="00BD0B35">
        <w:rPr>
          <w:rFonts w:ascii="Helvetica" w:hAnsi="Helvetica"/>
          <w:color w:val="0F243E" w:themeColor="text2" w:themeShade="80"/>
        </w:rPr>
        <w:t>3.2. Insurance</w:t>
      </w:r>
      <w:bookmarkEnd w:id="19"/>
    </w:p>
    <w:p w14:paraId="5560AB24" w14:textId="69BF27AB" w:rsidR="00990AFD" w:rsidRDefault="00990AFD" w:rsidP="001B6612">
      <w:pPr>
        <w:rPr>
          <w:rFonts w:ascii="Helvetica" w:hAnsi="Helvetica"/>
        </w:rPr>
      </w:pPr>
      <w:r w:rsidRPr="00BD0B35">
        <w:rPr>
          <w:rFonts w:ascii="Helvetica" w:hAnsi="Helvetica"/>
        </w:rPr>
        <w:t xml:space="preserve">Each boat shall hold a </w:t>
      </w:r>
      <w:r w:rsidR="002554AC" w:rsidRPr="00BD0B35">
        <w:rPr>
          <w:rFonts w:ascii="Helvetica" w:hAnsi="Helvetica"/>
        </w:rPr>
        <w:t>marine legal liability</w:t>
      </w:r>
      <w:r w:rsidRPr="00BD0B35">
        <w:rPr>
          <w:rFonts w:ascii="Helvetica" w:hAnsi="Helvetica"/>
        </w:rPr>
        <w:t xml:space="preserve"> insurance policy </w:t>
      </w:r>
      <w:r w:rsidR="003909B8" w:rsidRPr="00BD0B35">
        <w:rPr>
          <w:rFonts w:ascii="Helvetica" w:hAnsi="Helvetica"/>
        </w:rPr>
        <w:t xml:space="preserve">with respect to the boat current when racing, </w:t>
      </w:r>
      <w:r w:rsidRPr="00BD0B35">
        <w:rPr>
          <w:rFonts w:ascii="Helvetica" w:hAnsi="Helvetica"/>
        </w:rPr>
        <w:t>with a minimum cover of A$10 million for any</w:t>
      </w:r>
      <w:r w:rsidR="002554AC" w:rsidRPr="00BD0B35">
        <w:rPr>
          <w:rFonts w:ascii="Helvetica" w:hAnsi="Helvetica"/>
        </w:rPr>
        <w:t xml:space="preserve"> </w:t>
      </w:r>
      <w:r w:rsidRPr="00BD0B35">
        <w:rPr>
          <w:rFonts w:ascii="Helvetica" w:hAnsi="Helvetica"/>
        </w:rPr>
        <w:t xml:space="preserve">one incident. </w:t>
      </w:r>
      <w:r w:rsidR="00A35910" w:rsidRPr="00BD0B35">
        <w:rPr>
          <w:rFonts w:ascii="Helvetica" w:hAnsi="Helvetica"/>
        </w:rPr>
        <w:t>Offshore Fleet entrants must ensure th</w:t>
      </w:r>
      <w:r w:rsidRPr="00BD0B35">
        <w:rPr>
          <w:rFonts w:ascii="Helvetica" w:hAnsi="Helvetica"/>
        </w:rPr>
        <w:t xml:space="preserve">e insurance policy </w:t>
      </w:r>
      <w:r w:rsidR="00A35910" w:rsidRPr="00BD0B35">
        <w:rPr>
          <w:rFonts w:ascii="Helvetica" w:hAnsi="Helvetica"/>
        </w:rPr>
        <w:t>covers the</w:t>
      </w:r>
      <w:r w:rsidR="003909B8" w:rsidRPr="00BD0B35">
        <w:rPr>
          <w:rFonts w:ascii="Helvetica" w:hAnsi="Helvetica"/>
        </w:rPr>
        <w:t xml:space="preserve"> </w:t>
      </w:r>
      <w:r w:rsidR="0007286C" w:rsidRPr="00BD0B35">
        <w:rPr>
          <w:rFonts w:ascii="Helvetica" w:hAnsi="Helvetica"/>
        </w:rPr>
        <w:t>boat</w:t>
      </w:r>
      <w:r w:rsidR="003909B8" w:rsidRPr="00BD0B35">
        <w:rPr>
          <w:rFonts w:ascii="Helvetica" w:hAnsi="Helvetica"/>
        </w:rPr>
        <w:t xml:space="preserve"> </w:t>
      </w:r>
      <w:r w:rsidR="00A35910" w:rsidRPr="00BD0B35">
        <w:rPr>
          <w:rFonts w:ascii="Helvetica" w:hAnsi="Helvetica"/>
        </w:rPr>
        <w:t xml:space="preserve">for </w:t>
      </w:r>
      <w:r w:rsidR="003909B8" w:rsidRPr="00BD0B35">
        <w:rPr>
          <w:rFonts w:ascii="Helvetica" w:hAnsi="Helvetica"/>
        </w:rPr>
        <w:t>ra</w:t>
      </w:r>
      <w:r w:rsidR="00A35910" w:rsidRPr="00BD0B35">
        <w:rPr>
          <w:rFonts w:ascii="Helvetica" w:hAnsi="Helvetica"/>
        </w:rPr>
        <w:t>ces of a length greater than 94</w:t>
      </w:r>
      <w:r w:rsidR="003909B8" w:rsidRPr="00BD0B35">
        <w:rPr>
          <w:rFonts w:ascii="Helvetica" w:hAnsi="Helvetica"/>
        </w:rPr>
        <w:t xml:space="preserve"> nautical miles.</w:t>
      </w:r>
    </w:p>
    <w:p w14:paraId="67A04309" w14:textId="77777777" w:rsidR="00A60CE5" w:rsidRPr="00BD0B35" w:rsidRDefault="00A60CE5" w:rsidP="001B6612">
      <w:pPr>
        <w:rPr>
          <w:rFonts w:ascii="Helvetica" w:hAnsi="Helvetica"/>
        </w:rPr>
      </w:pPr>
    </w:p>
    <w:p w14:paraId="7892699A" w14:textId="0262FD06" w:rsidR="00990AFD" w:rsidRPr="00BD0B35" w:rsidRDefault="00990AFD" w:rsidP="001B6612">
      <w:pPr>
        <w:pStyle w:val="Heading3"/>
        <w:spacing w:line="276" w:lineRule="auto"/>
        <w:rPr>
          <w:rFonts w:ascii="Helvetica" w:hAnsi="Helvetica"/>
          <w:b w:val="0"/>
          <w:color w:val="0F243E" w:themeColor="text2" w:themeShade="80"/>
        </w:rPr>
      </w:pPr>
      <w:bookmarkStart w:id="20" w:name="_Toc432424035"/>
      <w:r w:rsidRPr="00BD0B35">
        <w:rPr>
          <w:rFonts w:ascii="Helvetica" w:hAnsi="Helvetica"/>
          <w:color w:val="0F243E" w:themeColor="text2" w:themeShade="80"/>
        </w:rPr>
        <w:t>3.3. IRC Boats</w:t>
      </w:r>
      <w:bookmarkEnd w:id="20"/>
    </w:p>
    <w:p w14:paraId="23EA3DDF" w14:textId="77777777" w:rsidR="00990AFD" w:rsidRPr="00BD0B35" w:rsidRDefault="00990AFD" w:rsidP="001B6612">
      <w:pPr>
        <w:rPr>
          <w:rFonts w:ascii="Helvetica" w:hAnsi="Helvetica"/>
        </w:rPr>
      </w:pPr>
      <w:r w:rsidRPr="00BD0B35">
        <w:rPr>
          <w:rFonts w:ascii="Helvetica" w:hAnsi="Helvetica"/>
        </w:rPr>
        <w:t>A boat may only be entered in the IRC Handicap Category if the boat:</w:t>
      </w:r>
    </w:p>
    <w:p w14:paraId="450379DE" w14:textId="777EE161" w:rsidR="000E32D2" w:rsidRPr="00BD0B35" w:rsidRDefault="000E32D2" w:rsidP="001B6612">
      <w:pPr>
        <w:rPr>
          <w:rFonts w:ascii="Helvetica" w:hAnsi="Helvetica"/>
        </w:rPr>
      </w:pPr>
      <w:bookmarkStart w:id="21" w:name="_Toc432424036"/>
      <w:r w:rsidRPr="00BD0B35">
        <w:rPr>
          <w:rFonts w:ascii="Helvetica" w:hAnsi="Helvetica"/>
        </w:rPr>
        <w:t>(a) has a current, valid IRC Certificate, being an Endorsed Certificate issued by RORC or UNCL</w:t>
      </w:r>
    </w:p>
    <w:p w14:paraId="31671E47" w14:textId="77777777" w:rsidR="000E32D2" w:rsidRPr="00BD0B35" w:rsidRDefault="000E32D2" w:rsidP="001B6612">
      <w:pPr>
        <w:rPr>
          <w:rFonts w:ascii="Helvetica" w:hAnsi="Helvetica"/>
        </w:rPr>
      </w:pPr>
      <w:r w:rsidRPr="00BD0B35">
        <w:rPr>
          <w:rFonts w:ascii="Helvetica" w:hAnsi="Helvetica"/>
        </w:rPr>
        <w:t>(b) complies with all of the current IRC Rules and Regulations, save to the extent they are specifically amended or excluded in this Notice of Race or the Sailing Instructions (refer RRS 78.1).</w:t>
      </w:r>
    </w:p>
    <w:p w14:paraId="4E6D0532" w14:textId="77777777" w:rsidR="00615FCC" w:rsidRDefault="003909B8" w:rsidP="000936AD">
      <w:pPr>
        <w:spacing w:after="0"/>
        <w:rPr>
          <w:rFonts w:ascii="Helvetica" w:hAnsi="Helvetica"/>
          <w:b/>
          <w:color w:val="0F243E" w:themeColor="text2" w:themeShade="80"/>
        </w:rPr>
      </w:pPr>
      <w:r w:rsidRPr="00BD0B35">
        <w:rPr>
          <w:rFonts w:ascii="Helvetica" w:hAnsi="Helvetica"/>
          <w:b/>
          <w:color w:val="0F243E" w:themeColor="text2" w:themeShade="80"/>
        </w:rPr>
        <w:t>3.4. ORCi Boats</w:t>
      </w:r>
      <w:bookmarkStart w:id="22" w:name="_Toc432424037"/>
      <w:bookmarkEnd w:id="21"/>
    </w:p>
    <w:p w14:paraId="10B17CB9" w14:textId="6C9FEDA7" w:rsidR="00176910" w:rsidRPr="00BD0B35" w:rsidRDefault="00176910" w:rsidP="00335612">
      <w:pPr>
        <w:rPr>
          <w:rFonts w:ascii="Helvetica" w:hAnsi="Helvetica"/>
          <w:b/>
          <w:bCs/>
        </w:rPr>
      </w:pPr>
      <w:r w:rsidRPr="00BD0B35">
        <w:rPr>
          <w:rFonts w:ascii="Helvetica" w:hAnsi="Helvetica"/>
        </w:rPr>
        <w:t>A boat may only be entered in the ORCi Handicap Category if the boat:</w:t>
      </w:r>
    </w:p>
    <w:p w14:paraId="040A795C" w14:textId="28C3FD50" w:rsidR="00176910" w:rsidRPr="00BD0B35" w:rsidRDefault="00176910" w:rsidP="001B6612">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(a) has a current, valid ORCi Certificate</w:t>
      </w:r>
    </w:p>
    <w:p w14:paraId="4DF6C668" w14:textId="0F267394" w:rsidR="009E124A" w:rsidRPr="00BD0B35" w:rsidRDefault="00176910" w:rsidP="009E124A">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(b) complies with all of the current ORCi Rating System Rules, save to the extent they are specifically amended or excluded in this Notice of Race or the Sailing Instructions (refer RRS 78.1).</w:t>
      </w:r>
    </w:p>
    <w:p w14:paraId="0AB097A2" w14:textId="77777777" w:rsidR="00176910" w:rsidRPr="00BD0B35" w:rsidRDefault="00176910" w:rsidP="001B6612">
      <w:pPr>
        <w:spacing w:after="0"/>
        <w:rPr>
          <w:rFonts w:ascii="Helvetica" w:hAnsi="Helvetica"/>
          <w:b/>
          <w:color w:val="0F243E" w:themeColor="text2" w:themeShade="80"/>
        </w:rPr>
      </w:pPr>
    </w:p>
    <w:p w14:paraId="394AA3AE" w14:textId="1B04AE31" w:rsidR="009E124A" w:rsidRPr="003175C0" w:rsidRDefault="00176910" w:rsidP="001B6612">
      <w:pPr>
        <w:spacing w:after="0"/>
        <w:rPr>
          <w:rFonts w:ascii="Helvetica" w:hAnsi="Helvetica"/>
          <w:b/>
          <w:color w:val="17365D" w:themeColor="text2" w:themeShade="BF"/>
        </w:rPr>
      </w:pPr>
      <w:r w:rsidRPr="003175C0">
        <w:rPr>
          <w:rFonts w:ascii="Helvetica" w:hAnsi="Helvetica"/>
          <w:b/>
          <w:color w:val="17365D" w:themeColor="text2" w:themeShade="BF"/>
        </w:rPr>
        <w:t xml:space="preserve">3.5. </w:t>
      </w:r>
      <w:r w:rsidR="009E124A" w:rsidRPr="003175C0">
        <w:rPr>
          <w:rFonts w:ascii="Helvetica" w:hAnsi="Helvetica"/>
          <w:b/>
          <w:color w:val="17365D" w:themeColor="text2" w:themeShade="BF"/>
        </w:rPr>
        <w:t>AMS Boats</w:t>
      </w:r>
    </w:p>
    <w:p w14:paraId="6FC8359F" w14:textId="5D879FCC" w:rsidR="009E124A" w:rsidRPr="00676323" w:rsidRDefault="00D3285E" w:rsidP="001B6612">
      <w:pPr>
        <w:spacing w:after="0"/>
        <w:rPr>
          <w:rFonts w:ascii="Helvetica" w:hAnsi="Helvetica"/>
          <w:bCs/>
        </w:rPr>
      </w:pPr>
      <w:r w:rsidRPr="00676323">
        <w:rPr>
          <w:rFonts w:ascii="Helvetica" w:hAnsi="Helvetica"/>
          <w:bCs/>
        </w:rPr>
        <w:t xml:space="preserve">(a) </w:t>
      </w:r>
      <w:r w:rsidR="00335612" w:rsidRPr="00676323">
        <w:rPr>
          <w:rFonts w:ascii="Helvetica" w:hAnsi="Helvetica"/>
          <w:bCs/>
        </w:rPr>
        <w:t>A boat may only be entered in the AMS Handicap Category if the boat has a current, valid AMS Certificate.</w:t>
      </w:r>
    </w:p>
    <w:p w14:paraId="69594FC5" w14:textId="016494DA" w:rsidR="00D3285E" w:rsidRPr="00BD0B35" w:rsidRDefault="00D3285E" w:rsidP="00D3285E">
      <w:pPr>
        <w:pStyle w:val="Heading3"/>
        <w:spacing w:line="276" w:lineRule="auto"/>
        <w:rPr>
          <w:rFonts w:ascii="Helvetica" w:eastAsiaTheme="minorHAnsi" w:hAnsi="Helvetica" w:cstheme="minorBidi"/>
          <w:b w:val="0"/>
          <w:bCs w:val="0"/>
        </w:rPr>
      </w:pPr>
      <w:r w:rsidRPr="0030554A">
        <w:rPr>
          <w:rFonts w:ascii="Helvetica" w:eastAsiaTheme="minorHAnsi" w:hAnsi="Helvetica" w:cstheme="minorBidi"/>
          <w:b w:val="0"/>
          <w:bCs w:val="0"/>
        </w:rPr>
        <w:t>(b) complies with all of the current AMS  Rules, save to the extent they are specifically amended or excluded in this Notice of Race or the Sailing Instructions (refer RRS 78.1).</w:t>
      </w:r>
    </w:p>
    <w:p w14:paraId="08FE4A1C" w14:textId="77777777" w:rsidR="009E124A" w:rsidRPr="00BD0B35" w:rsidRDefault="009E124A" w:rsidP="001B6612">
      <w:pPr>
        <w:spacing w:after="0"/>
        <w:rPr>
          <w:rFonts w:ascii="Helvetica" w:hAnsi="Helvetica"/>
          <w:b/>
          <w:color w:val="0F243E" w:themeColor="text2" w:themeShade="80"/>
        </w:rPr>
      </w:pPr>
    </w:p>
    <w:p w14:paraId="03936B5D" w14:textId="176AFEF4" w:rsidR="00176910" w:rsidRPr="003175C0" w:rsidRDefault="009E124A" w:rsidP="001B6612">
      <w:pPr>
        <w:spacing w:after="0"/>
        <w:rPr>
          <w:rFonts w:ascii="Helvetica" w:hAnsi="Helvetica"/>
          <w:b/>
          <w:color w:val="0F243E" w:themeColor="text2" w:themeShade="80"/>
        </w:rPr>
      </w:pPr>
      <w:r w:rsidRPr="003175C0">
        <w:rPr>
          <w:rFonts w:ascii="Helvetica" w:hAnsi="Helvetica"/>
          <w:b/>
          <w:color w:val="0F243E" w:themeColor="text2" w:themeShade="80"/>
        </w:rPr>
        <w:t xml:space="preserve">3.6. </w:t>
      </w:r>
      <w:r w:rsidR="00176910" w:rsidRPr="003175C0">
        <w:rPr>
          <w:rFonts w:ascii="Helvetica" w:hAnsi="Helvetica"/>
          <w:b/>
          <w:color w:val="0F243E" w:themeColor="text2" w:themeShade="80"/>
        </w:rPr>
        <w:t>SMS Boats</w:t>
      </w:r>
    </w:p>
    <w:p w14:paraId="498A857C" w14:textId="10240FD6" w:rsidR="00176910" w:rsidRPr="00BD0B35" w:rsidRDefault="00176910" w:rsidP="001B6612">
      <w:pPr>
        <w:pStyle w:val="Heading3"/>
        <w:spacing w:before="0" w:line="276" w:lineRule="auto"/>
        <w:rPr>
          <w:rFonts w:ascii="Helvetica" w:eastAsiaTheme="minorHAnsi" w:hAnsi="Helvetica" w:cstheme="minorBidi"/>
          <w:b w:val="0"/>
          <w:bCs w:val="0"/>
        </w:rPr>
      </w:pPr>
      <w:r w:rsidRPr="00BD0B35">
        <w:rPr>
          <w:rFonts w:ascii="Helvetica" w:eastAsiaTheme="minorHAnsi" w:hAnsi="Helvetica" w:cstheme="minorBidi"/>
          <w:b w:val="0"/>
          <w:bCs w:val="0"/>
        </w:rPr>
        <w:t>A boat may only be entered in the SMS Handicap Category if the boat:</w:t>
      </w:r>
    </w:p>
    <w:p w14:paraId="622FB073" w14:textId="01D99E1D" w:rsidR="00176910" w:rsidRPr="00BD0B35" w:rsidRDefault="00176910" w:rsidP="001B6612">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(a) has a current, valid SMS Certificate</w:t>
      </w:r>
    </w:p>
    <w:p w14:paraId="5A9113C7" w14:textId="1D9B464D" w:rsidR="00176910" w:rsidRPr="00BD0B35" w:rsidRDefault="00176910" w:rsidP="001B6612">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(b) complies with all of the current SMS Rating System Rules, save to the extent they are specifically amended or excluded in this Notice of Race or the Sailing Instructions (refer RRS 78.1).</w:t>
      </w:r>
    </w:p>
    <w:p w14:paraId="1FC943A0" w14:textId="77777777" w:rsidR="003E2ADC" w:rsidRDefault="003E2ADC" w:rsidP="001B6612">
      <w:pPr>
        <w:spacing w:after="0"/>
        <w:rPr>
          <w:rFonts w:ascii="Helvetica" w:hAnsi="Helvetica"/>
          <w:b/>
          <w:color w:val="0F243E" w:themeColor="text2" w:themeShade="80"/>
        </w:rPr>
      </w:pPr>
    </w:p>
    <w:p w14:paraId="4D2193D7" w14:textId="77777777" w:rsidR="008B753C" w:rsidRDefault="008B753C" w:rsidP="001B6612">
      <w:pPr>
        <w:spacing w:after="0"/>
        <w:rPr>
          <w:rFonts w:ascii="Helvetica" w:hAnsi="Helvetica"/>
          <w:b/>
          <w:color w:val="0F243E" w:themeColor="text2" w:themeShade="80"/>
        </w:rPr>
      </w:pPr>
    </w:p>
    <w:p w14:paraId="3052F517" w14:textId="77777777" w:rsidR="008B753C" w:rsidRDefault="008B753C" w:rsidP="001B6612">
      <w:pPr>
        <w:spacing w:after="0"/>
        <w:rPr>
          <w:rFonts w:ascii="Helvetica" w:hAnsi="Helvetica"/>
          <w:b/>
          <w:color w:val="0F243E" w:themeColor="text2" w:themeShade="80"/>
        </w:rPr>
      </w:pPr>
    </w:p>
    <w:p w14:paraId="51CD7C91" w14:textId="77777777" w:rsidR="008B753C" w:rsidRDefault="008B753C" w:rsidP="001B6612">
      <w:pPr>
        <w:spacing w:after="0"/>
        <w:rPr>
          <w:rFonts w:ascii="Helvetica" w:hAnsi="Helvetica"/>
          <w:b/>
          <w:color w:val="0F243E" w:themeColor="text2" w:themeShade="80"/>
        </w:rPr>
      </w:pPr>
    </w:p>
    <w:p w14:paraId="117DDF34" w14:textId="6DCAFFEE" w:rsidR="00176910" w:rsidRPr="00BD0B35" w:rsidRDefault="00176910" w:rsidP="001B6612">
      <w:pPr>
        <w:spacing w:after="0"/>
        <w:rPr>
          <w:rFonts w:ascii="Helvetica" w:hAnsi="Helvetica"/>
          <w:b/>
          <w:color w:val="0F243E" w:themeColor="text2" w:themeShade="80"/>
        </w:rPr>
      </w:pPr>
      <w:r w:rsidRPr="00BD0B35">
        <w:rPr>
          <w:rFonts w:ascii="Helvetica" w:hAnsi="Helvetica"/>
          <w:b/>
          <w:color w:val="0F243E" w:themeColor="text2" w:themeShade="80"/>
        </w:rPr>
        <w:t>3.</w:t>
      </w:r>
      <w:r w:rsidR="009E124A" w:rsidRPr="00BD0B35">
        <w:rPr>
          <w:rFonts w:ascii="Helvetica" w:hAnsi="Helvetica"/>
          <w:b/>
          <w:color w:val="0F243E" w:themeColor="text2" w:themeShade="80"/>
        </w:rPr>
        <w:t>7</w:t>
      </w:r>
      <w:r w:rsidRPr="00BD0B35">
        <w:rPr>
          <w:rFonts w:ascii="Helvetica" w:hAnsi="Helvetica"/>
          <w:b/>
          <w:color w:val="0F243E" w:themeColor="text2" w:themeShade="80"/>
        </w:rPr>
        <w:t>. OMR Boats</w:t>
      </w:r>
    </w:p>
    <w:p w14:paraId="24E88677" w14:textId="1E4038D0" w:rsidR="00176910" w:rsidRPr="00BD0B35" w:rsidRDefault="00176910" w:rsidP="001B6612">
      <w:pPr>
        <w:pStyle w:val="Heading3"/>
        <w:spacing w:before="0" w:line="276" w:lineRule="auto"/>
        <w:rPr>
          <w:rFonts w:ascii="Helvetica" w:eastAsiaTheme="minorHAnsi" w:hAnsi="Helvetica" w:cstheme="minorBidi"/>
          <w:b w:val="0"/>
          <w:bCs w:val="0"/>
        </w:rPr>
      </w:pPr>
      <w:r w:rsidRPr="00BD0B35">
        <w:rPr>
          <w:rFonts w:ascii="Helvetica" w:eastAsiaTheme="minorHAnsi" w:hAnsi="Helvetica" w:cstheme="minorBidi"/>
          <w:b w:val="0"/>
          <w:bCs w:val="0"/>
        </w:rPr>
        <w:t>A boat may only be entered in the OMR Handicap Category if the boat:</w:t>
      </w:r>
    </w:p>
    <w:p w14:paraId="077B3C08" w14:textId="75A86FA7" w:rsidR="00176910" w:rsidRPr="00BD0B35" w:rsidRDefault="00176910" w:rsidP="001B6612">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(a) has a current, valid OMR Rating</w:t>
      </w:r>
    </w:p>
    <w:p w14:paraId="1DBAA63F" w14:textId="7498EA6B" w:rsidR="00176910" w:rsidRDefault="00176910" w:rsidP="001B6612">
      <w:pPr>
        <w:pStyle w:val="Heading3"/>
        <w:spacing w:line="276" w:lineRule="auto"/>
        <w:rPr>
          <w:rFonts w:ascii="Helvetica" w:eastAsiaTheme="minorHAnsi" w:hAnsi="Helvetica" w:cstheme="minorBidi"/>
          <w:b w:val="0"/>
          <w:bCs w:val="0"/>
        </w:rPr>
      </w:pPr>
      <w:r w:rsidRPr="00BD0B35">
        <w:rPr>
          <w:rFonts w:ascii="Helvetica" w:eastAsiaTheme="minorHAnsi" w:hAnsi="Helvetica" w:cstheme="minorBidi"/>
          <w:b w:val="0"/>
          <w:bCs w:val="0"/>
        </w:rPr>
        <w:t>(b) complies with all of the current OMR Rating System Rules, save to the extent they are specifically amended or excluded in this Notice of Race or the Sailing Instructions (refer RRS 78.1).</w:t>
      </w:r>
    </w:p>
    <w:p w14:paraId="3C5CA4EE" w14:textId="220D0A78" w:rsidR="00990AFD" w:rsidRPr="00BD0B35" w:rsidRDefault="003909B8" w:rsidP="001B6612">
      <w:pPr>
        <w:pStyle w:val="Heading3"/>
        <w:spacing w:line="276" w:lineRule="auto"/>
        <w:rPr>
          <w:rFonts w:ascii="Helvetica" w:hAnsi="Helvetica"/>
          <w:b w:val="0"/>
          <w:color w:val="0F243E" w:themeColor="text2" w:themeShade="80"/>
        </w:rPr>
      </w:pPr>
      <w:r w:rsidRPr="00BD0B35">
        <w:rPr>
          <w:rFonts w:ascii="Helvetica" w:hAnsi="Helvetica"/>
          <w:color w:val="0F243E" w:themeColor="text2" w:themeShade="80"/>
        </w:rPr>
        <w:t>3.</w:t>
      </w:r>
      <w:r w:rsidR="009E124A" w:rsidRPr="00BD0B35">
        <w:rPr>
          <w:rFonts w:ascii="Helvetica" w:hAnsi="Helvetica"/>
          <w:color w:val="0F243E" w:themeColor="text2" w:themeShade="80"/>
        </w:rPr>
        <w:t>8</w:t>
      </w:r>
      <w:r w:rsidR="00990AFD" w:rsidRPr="00BD0B35">
        <w:rPr>
          <w:rFonts w:ascii="Helvetica" w:hAnsi="Helvetica"/>
          <w:color w:val="0F243E" w:themeColor="text2" w:themeShade="80"/>
        </w:rPr>
        <w:t>. Safety Audits</w:t>
      </w:r>
      <w:bookmarkEnd w:id="22"/>
    </w:p>
    <w:p w14:paraId="2EBD2BD2" w14:textId="77777777" w:rsidR="00F96676" w:rsidRPr="00BD0B35" w:rsidRDefault="00990AFD" w:rsidP="001B6612">
      <w:pPr>
        <w:rPr>
          <w:rFonts w:ascii="Helvetica" w:hAnsi="Helvetica"/>
        </w:rPr>
      </w:pPr>
      <w:r w:rsidRPr="00BD0B35">
        <w:rPr>
          <w:rFonts w:ascii="Helvetica" w:hAnsi="Helvetica"/>
        </w:rPr>
        <w:t xml:space="preserve">A boat is required to have </w:t>
      </w:r>
      <w:r w:rsidR="0007286C" w:rsidRPr="00BD0B35">
        <w:rPr>
          <w:rFonts w:ascii="Helvetica" w:hAnsi="Helvetica"/>
        </w:rPr>
        <w:t>an</w:t>
      </w:r>
      <w:r w:rsidRPr="00BD0B35">
        <w:rPr>
          <w:rFonts w:ascii="Helvetica" w:hAnsi="Helvetica"/>
        </w:rPr>
        <w:t xml:space="preserve"> </w:t>
      </w:r>
      <w:r w:rsidR="00176910" w:rsidRPr="00BD0B35">
        <w:rPr>
          <w:rFonts w:ascii="Helvetica" w:hAnsi="Helvetica"/>
        </w:rPr>
        <w:t xml:space="preserve">Australian Sailing </w:t>
      </w:r>
      <w:r w:rsidR="003909B8" w:rsidRPr="00BD0B35">
        <w:rPr>
          <w:rFonts w:ascii="Helvetica" w:hAnsi="Helvetica"/>
        </w:rPr>
        <w:t xml:space="preserve">Special Regulations </w:t>
      </w:r>
      <w:r w:rsidRPr="00BD0B35">
        <w:rPr>
          <w:rFonts w:ascii="Helvetica" w:hAnsi="Helvetica"/>
        </w:rPr>
        <w:t xml:space="preserve">Equipment </w:t>
      </w:r>
      <w:r w:rsidR="003909B8" w:rsidRPr="00BD0B35">
        <w:rPr>
          <w:rFonts w:ascii="Helvetica" w:hAnsi="Helvetica"/>
        </w:rPr>
        <w:t>Audit Form</w:t>
      </w:r>
      <w:r w:rsidR="00F96676" w:rsidRPr="00BD0B35">
        <w:rPr>
          <w:rFonts w:ascii="Helvetica" w:hAnsi="Helvetica"/>
        </w:rPr>
        <w:t>:</w:t>
      </w:r>
    </w:p>
    <w:p w14:paraId="612580CB" w14:textId="66313B61" w:rsidR="00DC2506" w:rsidRPr="00BD0B35" w:rsidRDefault="00DC2506" w:rsidP="001B6612">
      <w:pPr>
        <w:spacing w:after="0"/>
        <w:rPr>
          <w:rFonts w:ascii="Helvetica" w:hAnsi="Helvetica"/>
        </w:rPr>
      </w:pPr>
      <w:r w:rsidRPr="00BD0B35">
        <w:rPr>
          <w:rFonts w:ascii="Helvetica" w:hAnsi="Helvetica"/>
        </w:rPr>
        <w:t xml:space="preserve">(a) </w:t>
      </w:r>
      <w:r w:rsidR="00F96676" w:rsidRPr="00BD0B35">
        <w:rPr>
          <w:rFonts w:ascii="Helvetica" w:hAnsi="Helvetica"/>
        </w:rPr>
        <w:t>for the Inshore Course</w:t>
      </w:r>
      <w:r w:rsidRPr="00BD0B35">
        <w:rPr>
          <w:rFonts w:ascii="Helvetica" w:hAnsi="Helvetica"/>
        </w:rPr>
        <w:t>:</w:t>
      </w:r>
    </w:p>
    <w:p w14:paraId="3CEBDB5E" w14:textId="62EB8AE2" w:rsidR="001B6612" w:rsidRDefault="00F96676" w:rsidP="001B6612">
      <w:pPr>
        <w:spacing w:after="0"/>
        <w:rPr>
          <w:rFonts w:ascii="Helvetica" w:hAnsi="Helvetica"/>
        </w:rPr>
      </w:pPr>
      <w:r w:rsidRPr="00BD0B35">
        <w:rPr>
          <w:rFonts w:ascii="Helvetica" w:hAnsi="Helvetica"/>
        </w:rPr>
        <w:t xml:space="preserve">a </w:t>
      </w:r>
      <w:r w:rsidR="002C48E9">
        <w:rPr>
          <w:rFonts w:ascii="Helvetica" w:hAnsi="Helvetica"/>
        </w:rPr>
        <w:t xml:space="preserve">current </w:t>
      </w:r>
      <w:r w:rsidRPr="00BD0B35">
        <w:rPr>
          <w:rFonts w:ascii="Helvetica" w:hAnsi="Helvetica"/>
        </w:rPr>
        <w:t xml:space="preserve">Category 5N (or higher) audit is required. </w:t>
      </w:r>
      <w:r w:rsidR="00CF7CDE">
        <w:rPr>
          <w:rFonts w:ascii="Helvetica" w:hAnsi="Helvetica"/>
        </w:rPr>
        <w:t xml:space="preserve">An audit </w:t>
      </w:r>
      <w:r w:rsidR="007B2EDB">
        <w:rPr>
          <w:rFonts w:ascii="Helvetica" w:hAnsi="Helvetica"/>
        </w:rPr>
        <w:t>remains</w:t>
      </w:r>
      <w:r w:rsidR="00CF7CDE">
        <w:rPr>
          <w:rFonts w:ascii="Helvetica" w:hAnsi="Helvetica"/>
        </w:rPr>
        <w:t xml:space="preserve"> va</w:t>
      </w:r>
      <w:r w:rsidR="00D015FE">
        <w:rPr>
          <w:rFonts w:ascii="Helvetica" w:hAnsi="Helvetica"/>
        </w:rPr>
        <w:t>lid</w:t>
      </w:r>
      <w:r w:rsidR="00CF7CDE">
        <w:rPr>
          <w:rFonts w:ascii="Helvetica" w:hAnsi="Helvetica"/>
        </w:rPr>
        <w:t xml:space="preserve"> for 12 months from the date of </w:t>
      </w:r>
      <w:r w:rsidR="007B2EDB">
        <w:rPr>
          <w:rFonts w:ascii="Helvetica" w:hAnsi="Helvetica"/>
        </w:rPr>
        <w:t xml:space="preserve">inspection. </w:t>
      </w:r>
      <w:r w:rsidR="005408A1" w:rsidRPr="00BD0B35">
        <w:rPr>
          <w:rFonts w:ascii="Helvetica" w:hAnsi="Helvetica"/>
        </w:rPr>
        <w:t>The audit must be completed by an approved national auditor</w:t>
      </w:r>
      <w:r w:rsidR="00D022C7">
        <w:rPr>
          <w:rFonts w:ascii="Helvetica" w:hAnsi="Helvetica"/>
        </w:rPr>
        <w:t>,</w:t>
      </w:r>
      <w:r w:rsidR="005408A1" w:rsidRPr="00BD0B35">
        <w:rPr>
          <w:rFonts w:ascii="Helvetica" w:hAnsi="Helvetica"/>
        </w:rPr>
        <w:t xml:space="preserve"> self-auditing is not </w:t>
      </w:r>
      <w:r w:rsidR="00E64DE4">
        <w:rPr>
          <w:rFonts w:ascii="Helvetica" w:hAnsi="Helvetica"/>
        </w:rPr>
        <w:t>permitted</w:t>
      </w:r>
      <w:r w:rsidR="006D0AEE">
        <w:rPr>
          <w:rFonts w:ascii="Helvetica" w:hAnsi="Helvetica"/>
        </w:rPr>
        <w:t>.</w:t>
      </w:r>
    </w:p>
    <w:p w14:paraId="25543AB2" w14:textId="77777777" w:rsidR="005408A1" w:rsidRPr="00BD0B35" w:rsidRDefault="005408A1" w:rsidP="001B6612">
      <w:pPr>
        <w:spacing w:after="0"/>
        <w:rPr>
          <w:rFonts w:ascii="Helvetica" w:hAnsi="Helvetica"/>
        </w:rPr>
      </w:pPr>
    </w:p>
    <w:p w14:paraId="12356435" w14:textId="77777777" w:rsidR="00DC2506" w:rsidRPr="00BD0B35" w:rsidRDefault="00F96676" w:rsidP="001B6612">
      <w:pPr>
        <w:spacing w:after="0"/>
        <w:rPr>
          <w:rFonts w:ascii="Helvetica" w:hAnsi="Helvetica"/>
        </w:rPr>
      </w:pPr>
      <w:r w:rsidRPr="00BD0B35">
        <w:rPr>
          <w:rFonts w:ascii="Helvetica" w:hAnsi="Helvetica"/>
        </w:rPr>
        <w:t>(b) for the Offshore Course</w:t>
      </w:r>
      <w:r w:rsidR="00DC2506" w:rsidRPr="00BD0B35">
        <w:rPr>
          <w:rFonts w:ascii="Helvetica" w:hAnsi="Helvetica"/>
        </w:rPr>
        <w:t>:</w:t>
      </w:r>
    </w:p>
    <w:p w14:paraId="0324C102" w14:textId="78786C98" w:rsidR="00DC2506" w:rsidRDefault="00F96676" w:rsidP="001B6612">
      <w:pPr>
        <w:spacing w:after="0"/>
        <w:rPr>
          <w:rFonts w:ascii="Helvetica" w:hAnsi="Helvetica"/>
        </w:rPr>
      </w:pPr>
      <w:r w:rsidRPr="00BD0B35">
        <w:rPr>
          <w:rFonts w:ascii="Helvetica" w:hAnsi="Helvetica"/>
        </w:rPr>
        <w:t xml:space="preserve">a </w:t>
      </w:r>
      <w:r w:rsidR="00235EF8">
        <w:rPr>
          <w:rFonts w:ascii="Helvetica" w:hAnsi="Helvetica"/>
        </w:rPr>
        <w:t xml:space="preserve">current </w:t>
      </w:r>
      <w:r w:rsidRPr="00BD0B35">
        <w:rPr>
          <w:rFonts w:ascii="Helvetica" w:hAnsi="Helvetica"/>
        </w:rPr>
        <w:t xml:space="preserve">Category </w:t>
      </w:r>
      <w:r w:rsidR="009533AB">
        <w:rPr>
          <w:rFonts w:ascii="Helvetica" w:hAnsi="Helvetica"/>
        </w:rPr>
        <w:t>4 Uprated</w:t>
      </w:r>
      <w:r w:rsidRPr="00BD0B35">
        <w:rPr>
          <w:rFonts w:ascii="Helvetica" w:hAnsi="Helvetica"/>
        </w:rPr>
        <w:t xml:space="preserve"> (or higher) audit </w:t>
      </w:r>
      <w:r w:rsidR="00335612" w:rsidRPr="00BD0B35">
        <w:rPr>
          <w:rFonts w:ascii="Helvetica" w:hAnsi="Helvetica"/>
        </w:rPr>
        <w:t>is required</w:t>
      </w:r>
      <w:r w:rsidRPr="00BD0B35">
        <w:rPr>
          <w:rFonts w:ascii="Helvetica" w:hAnsi="Helvetica"/>
        </w:rPr>
        <w:t xml:space="preserve">. </w:t>
      </w:r>
      <w:r w:rsidR="002D14F9">
        <w:rPr>
          <w:rFonts w:ascii="Helvetica" w:hAnsi="Helvetica"/>
        </w:rPr>
        <w:t xml:space="preserve">An audit remains valid for 12 months from the date of inspection. </w:t>
      </w:r>
      <w:r w:rsidRPr="00BD0B35">
        <w:rPr>
          <w:rFonts w:ascii="Helvetica" w:hAnsi="Helvetica"/>
        </w:rPr>
        <w:t>The audit must be completed by an approved national auditor</w:t>
      </w:r>
      <w:r w:rsidR="00D022C7">
        <w:rPr>
          <w:rFonts w:ascii="Helvetica" w:hAnsi="Helvetica"/>
        </w:rPr>
        <w:t>,</w:t>
      </w:r>
      <w:r w:rsidRPr="00BD0B35">
        <w:rPr>
          <w:rFonts w:ascii="Helvetica" w:hAnsi="Helvetica"/>
        </w:rPr>
        <w:t xml:space="preserve"> self-</w:t>
      </w:r>
      <w:r w:rsidR="00335612" w:rsidRPr="00BD0B35">
        <w:rPr>
          <w:rFonts w:ascii="Helvetica" w:hAnsi="Helvetica"/>
        </w:rPr>
        <w:t>auditing</w:t>
      </w:r>
      <w:r w:rsidRPr="00BD0B35">
        <w:rPr>
          <w:rFonts w:ascii="Helvetica" w:hAnsi="Helvetica"/>
        </w:rPr>
        <w:t xml:space="preserve"> is </w:t>
      </w:r>
      <w:r w:rsidR="002D14F9" w:rsidRPr="00BD0B35">
        <w:rPr>
          <w:rFonts w:ascii="Helvetica" w:hAnsi="Helvetica"/>
        </w:rPr>
        <w:t xml:space="preserve">not </w:t>
      </w:r>
      <w:r w:rsidR="00E64DE4">
        <w:rPr>
          <w:rFonts w:ascii="Helvetica" w:hAnsi="Helvetica"/>
        </w:rPr>
        <w:t>permitted</w:t>
      </w:r>
      <w:r w:rsidRPr="00BD0B35">
        <w:rPr>
          <w:rFonts w:ascii="Helvetica" w:hAnsi="Helvetica"/>
        </w:rPr>
        <w:t>.</w:t>
      </w:r>
    </w:p>
    <w:p w14:paraId="3CF8B0C8" w14:textId="6B977804" w:rsidR="0011653B" w:rsidRPr="00F2025B" w:rsidRDefault="00F2025B" w:rsidP="0011653B">
      <w:pPr>
        <w:spacing w:after="0" w:line="240" w:lineRule="auto"/>
        <w:rPr>
          <w:rFonts w:ascii="Helvetica" w:eastAsia="Times New Roman" w:hAnsi="Helvetica" w:cs="Helvetica"/>
        </w:rPr>
      </w:pPr>
      <w:r>
        <w:rPr>
          <w:rFonts w:ascii="Helvetica" w:eastAsia="Times New Roman" w:hAnsi="Helvetica" w:cs="Helvetica"/>
        </w:rPr>
        <w:t xml:space="preserve">Note: </w:t>
      </w:r>
      <w:r w:rsidR="0011653B" w:rsidRPr="00F2025B">
        <w:rPr>
          <w:rFonts w:ascii="Helvetica" w:eastAsia="Times New Roman" w:hAnsi="Helvetica" w:cs="Helvetica"/>
        </w:rPr>
        <w:t>The following clauses of the Special Regulations</w:t>
      </w:r>
    </w:p>
    <w:p w14:paraId="2BA2B35C" w14:textId="77777777" w:rsidR="0011653B" w:rsidRPr="00F2025B" w:rsidRDefault="0011653B" w:rsidP="0011653B">
      <w:pPr>
        <w:spacing w:after="0" w:line="240" w:lineRule="auto"/>
        <w:rPr>
          <w:rFonts w:ascii="Helvetica" w:eastAsia="Times New Roman" w:hAnsi="Helvetica" w:cs="Helvetica"/>
        </w:rPr>
      </w:pPr>
      <w:r w:rsidRPr="00F2025B">
        <w:rPr>
          <w:rFonts w:ascii="Helvetica" w:eastAsia="Times New Roman" w:hAnsi="Helvetica" w:cs="Helvetica"/>
        </w:rPr>
        <w:t>are to be uprated to Cat 3 requirements:</w:t>
      </w:r>
    </w:p>
    <w:p w14:paraId="566877AC"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Monohull</w:t>
      </w:r>
    </w:p>
    <w:p w14:paraId="00C3F720"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Reg 3.24.1</w:t>
      </w:r>
    </w:p>
    <w:p w14:paraId="78EC40D7"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Inboard engine, tank(s), fuel and exhaust </w:t>
      </w:r>
    </w:p>
    <w:p w14:paraId="1A807D7B"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system permanently installed</w:t>
      </w:r>
    </w:p>
    <w:p w14:paraId="4E5AA2FC"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Reg 3.24.5 </w:t>
      </w:r>
    </w:p>
    <w:p w14:paraId="062B8C72"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Minimum speed, charging and fuel .</w:t>
      </w:r>
    </w:p>
    <w:p w14:paraId="4FB79E4C"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Reg 3.24.6 </w:t>
      </w:r>
    </w:p>
    <w:p w14:paraId="52409BE1"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Separate starter battery if electric starter</w:t>
      </w:r>
    </w:p>
    <w:p w14:paraId="13A8F184"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Reg 5.05.1</w:t>
      </w:r>
    </w:p>
    <w:p w14:paraId="53460235"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406 MHz Personal Locator Beacon (PLB)</w:t>
      </w:r>
    </w:p>
    <w:p w14:paraId="3FCFA05E"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with GPS; 1 per crew</w:t>
      </w:r>
    </w:p>
    <w:p w14:paraId="1B480C52"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Reg 5.05.2</w:t>
      </w:r>
    </w:p>
    <w:p w14:paraId="360D54EB"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(a) Within battery life</w:t>
      </w:r>
    </w:p>
    <w:p w14:paraId="387F9EE0"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(b) Regularly tested</w:t>
      </w:r>
    </w:p>
    <w:p w14:paraId="12FED99C"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(c) Registered with relevant authority</w:t>
      </w:r>
    </w:p>
    <w:p w14:paraId="55EEEE2B"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Multihull</w:t>
      </w:r>
    </w:p>
    <w:p w14:paraId="4A33BFD0"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Reg 5.05.1</w:t>
      </w:r>
    </w:p>
    <w:p w14:paraId="3E526062"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406 MHz Personal Locator Beacon (PLB)</w:t>
      </w:r>
    </w:p>
    <w:p w14:paraId="794876ED"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with GPS; 1 per crew</w:t>
      </w:r>
    </w:p>
    <w:p w14:paraId="6C074E71"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Reg 5.05.2 – for </w:t>
      </w:r>
    </w:p>
    <w:p w14:paraId="6F593810"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(a) Within battery life</w:t>
      </w:r>
    </w:p>
    <w:p w14:paraId="4CC8B71F"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(b) Regularly tested</w:t>
      </w:r>
    </w:p>
    <w:p w14:paraId="4B25FD19"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(c) Registered with relevant authority</w:t>
      </w:r>
    </w:p>
    <w:p w14:paraId="0B6B83F3" w14:textId="77777777" w:rsidR="0011653B" w:rsidRPr="0030554A" w:rsidRDefault="0011653B" w:rsidP="0011653B">
      <w:pPr>
        <w:spacing w:after="0" w:line="240" w:lineRule="auto"/>
        <w:rPr>
          <w:rFonts w:ascii="Calibri" w:eastAsia="Times New Roman" w:hAnsi="Calibri" w:cs="Calibri"/>
        </w:rPr>
      </w:pPr>
    </w:p>
    <w:p w14:paraId="36B1A8EA" w14:textId="10F9DA1A" w:rsidR="0011653B" w:rsidRPr="00311BB2" w:rsidRDefault="00F2025B" w:rsidP="0011653B">
      <w:pPr>
        <w:spacing w:after="0" w:line="240" w:lineRule="auto"/>
        <w:rPr>
          <w:rFonts w:ascii="Helvetica" w:eastAsia="Times New Roman" w:hAnsi="Helvetica" w:cs="Helvetica"/>
        </w:rPr>
      </w:pPr>
      <w:r>
        <w:rPr>
          <w:rFonts w:ascii="Helvetica" w:eastAsia="Times New Roman" w:hAnsi="Helvetica" w:cs="Helvetica"/>
        </w:rPr>
        <w:t xml:space="preserve">Note: </w:t>
      </w:r>
      <w:r w:rsidR="0011653B" w:rsidRPr="00311BB2">
        <w:rPr>
          <w:rFonts w:ascii="Helvetica" w:eastAsia="Times New Roman" w:hAnsi="Helvetica" w:cs="Helvetica"/>
        </w:rPr>
        <w:t>Boats intending to enter the 202</w:t>
      </w:r>
      <w:r w:rsidR="00F777A8">
        <w:rPr>
          <w:rFonts w:ascii="Helvetica" w:eastAsia="Times New Roman" w:hAnsi="Helvetica" w:cs="Helvetica"/>
        </w:rPr>
        <w:t>4</w:t>
      </w:r>
      <w:r w:rsidR="0011653B" w:rsidRPr="00311BB2">
        <w:rPr>
          <w:rFonts w:ascii="Helvetica" w:eastAsia="Times New Roman" w:hAnsi="Helvetica" w:cs="Helvetica"/>
        </w:rPr>
        <w:t xml:space="preserve"> </w:t>
      </w:r>
    </w:p>
    <w:p w14:paraId="58A9F638"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Brisbane to Gladstone Yacht Race are </w:t>
      </w:r>
    </w:p>
    <w:p w14:paraId="0B579AB0"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encouraged to submit a “B2G Category </w:t>
      </w:r>
    </w:p>
    <w:p w14:paraId="3AD60B55"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3 uprated” safety audit form to avoid the </w:t>
      </w:r>
    </w:p>
    <w:p w14:paraId="407D9AF7"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need for another audit prior to Easter.</w:t>
      </w:r>
    </w:p>
    <w:p w14:paraId="2DAEBC77"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If you are submitting a Category 3 uprated </w:t>
      </w:r>
    </w:p>
    <w:p w14:paraId="2380E6B1"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 xml:space="preserve">or higher audit you must specify if you will </w:t>
      </w:r>
    </w:p>
    <w:p w14:paraId="231ED664" w14:textId="77777777" w:rsidR="0011653B" w:rsidRPr="00311BB2" w:rsidRDefault="0011653B" w:rsidP="0011653B">
      <w:pPr>
        <w:spacing w:after="0" w:line="240" w:lineRule="auto"/>
        <w:rPr>
          <w:rFonts w:ascii="Helvetica" w:eastAsia="Times New Roman" w:hAnsi="Helvetica" w:cs="Helvetica"/>
        </w:rPr>
      </w:pPr>
      <w:r w:rsidRPr="00311BB2">
        <w:rPr>
          <w:rFonts w:ascii="Helvetica" w:eastAsia="Times New Roman" w:hAnsi="Helvetica" w:cs="Helvetica"/>
        </w:rPr>
        <w:t>be carrying the life raft listed on that audit.</w:t>
      </w:r>
    </w:p>
    <w:p w14:paraId="711375BE" w14:textId="77777777" w:rsidR="0011653B" w:rsidRPr="00311BB2" w:rsidRDefault="0011653B" w:rsidP="0011653B">
      <w:pPr>
        <w:spacing w:after="0" w:line="240" w:lineRule="auto"/>
        <w:rPr>
          <w:rFonts w:ascii="Helvetica" w:eastAsia="Times New Roman" w:hAnsi="Helvetica" w:cs="Helvetica"/>
        </w:rPr>
      </w:pPr>
    </w:p>
    <w:p w14:paraId="1298FBCD" w14:textId="77777777" w:rsidR="0011653B" w:rsidRPr="0011653B" w:rsidRDefault="0011653B" w:rsidP="0011653B">
      <w:pPr>
        <w:spacing w:after="0" w:line="240" w:lineRule="auto"/>
        <w:rPr>
          <w:rFonts w:ascii="Calibri" w:eastAsia="Times New Roman" w:hAnsi="Calibri" w:cs="Calibri"/>
          <w:lang w:eastAsia="en-AU"/>
        </w:rPr>
      </w:pPr>
    </w:p>
    <w:p w14:paraId="031267C4" w14:textId="20DDB78E" w:rsidR="00590672" w:rsidRPr="00F2025B" w:rsidRDefault="003909B8" w:rsidP="00F2025B">
      <w:pPr>
        <w:rPr>
          <w:rFonts w:ascii="Helvetica" w:hAnsi="Helvetica"/>
          <w:b/>
          <w:bCs/>
        </w:rPr>
      </w:pPr>
      <w:bookmarkStart w:id="23" w:name="_Toc432424038"/>
      <w:r w:rsidRPr="00F2025B">
        <w:rPr>
          <w:rFonts w:ascii="Helvetica" w:hAnsi="Helvetica"/>
          <w:b/>
          <w:bCs/>
          <w:color w:val="0F243E" w:themeColor="text2" w:themeShade="80"/>
        </w:rPr>
        <w:t>3.</w:t>
      </w:r>
      <w:r w:rsidR="009E124A" w:rsidRPr="00F2025B">
        <w:rPr>
          <w:rFonts w:ascii="Helvetica" w:hAnsi="Helvetica"/>
          <w:b/>
          <w:bCs/>
          <w:color w:val="0F243E" w:themeColor="text2" w:themeShade="80"/>
        </w:rPr>
        <w:t>9</w:t>
      </w:r>
      <w:r w:rsidR="00990AFD" w:rsidRPr="00F2025B">
        <w:rPr>
          <w:rFonts w:ascii="Helvetica" w:hAnsi="Helvetica"/>
          <w:b/>
          <w:bCs/>
          <w:color w:val="0F243E" w:themeColor="text2" w:themeShade="80"/>
        </w:rPr>
        <w:t xml:space="preserve">. </w:t>
      </w:r>
      <w:r w:rsidR="00590672" w:rsidRPr="00F2025B">
        <w:rPr>
          <w:rFonts w:ascii="Helvetica" w:hAnsi="Helvetica"/>
          <w:b/>
          <w:bCs/>
          <w:color w:val="0F243E" w:themeColor="text2" w:themeShade="80"/>
        </w:rPr>
        <w:t>Eligibility of Crew</w:t>
      </w:r>
      <w:bookmarkEnd w:id="23"/>
    </w:p>
    <w:p w14:paraId="4A7E7DBC" w14:textId="5C927AC3" w:rsidR="003152E4" w:rsidRPr="00BD0B35" w:rsidRDefault="00176910" w:rsidP="001B6612">
      <w:pPr>
        <w:rPr>
          <w:rFonts w:ascii="Helvetica" w:hAnsi="Helvetica"/>
        </w:rPr>
      </w:pPr>
      <w:r w:rsidRPr="00BD0B35">
        <w:rPr>
          <w:rFonts w:ascii="Helvetica" w:hAnsi="Helvetica"/>
        </w:rPr>
        <w:t xml:space="preserve">All crew shall </w:t>
      </w:r>
      <w:r w:rsidR="00236981" w:rsidRPr="00BD0B35">
        <w:rPr>
          <w:rFonts w:ascii="Helvetica" w:hAnsi="Helvetica"/>
        </w:rPr>
        <w:t xml:space="preserve">comply with RRS 2021-2024, Rule 46 </w:t>
      </w:r>
      <w:r w:rsidR="005A57F7" w:rsidRPr="00BD0B35">
        <w:rPr>
          <w:rFonts w:ascii="Helvetica" w:hAnsi="Helvetica"/>
        </w:rPr>
        <w:t>i.e.,</w:t>
      </w:r>
      <w:r w:rsidR="00236981" w:rsidRPr="00BD0B35">
        <w:rPr>
          <w:rFonts w:ascii="Helvetica" w:hAnsi="Helvetica"/>
        </w:rPr>
        <w:t xml:space="preserve"> be members of a club affiliated to Australian Sailing and have an Australian Sailing Number. Crew who do not hold an Australian Sailing Number may apply to the Organising Authority for a valid Sail Pass. </w:t>
      </w:r>
      <w:r w:rsidRPr="00BD0B35">
        <w:rPr>
          <w:rFonts w:ascii="Helvetica" w:hAnsi="Helvetica"/>
        </w:rPr>
        <w:t xml:space="preserve"> </w:t>
      </w:r>
      <w:r w:rsidR="003152E4" w:rsidRPr="00BD0B35">
        <w:rPr>
          <w:rFonts w:ascii="Helvetica" w:hAnsi="Helvetica"/>
        </w:rPr>
        <w:t xml:space="preserve"> </w:t>
      </w:r>
    </w:p>
    <w:p w14:paraId="0F5A3C3E" w14:textId="1FA00823" w:rsidR="005B018F" w:rsidRPr="00BD0B35" w:rsidRDefault="003152E4" w:rsidP="001B6612">
      <w:pPr>
        <w:rPr>
          <w:rFonts w:ascii="Helvetica" w:hAnsi="Helvetica"/>
        </w:rPr>
      </w:pPr>
      <w:r w:rsidRPr="00BD0B35">
        <w:rPr>
          <w:rFonts w:ascii="Helvetica" w:hAnsi="Helvetica"/>
        </w:rPr>
        <w:t>The</w:t>
      </w:r>
      <w:r w:rsidR="00590672" w:rsidRPr="00BD0B35">
        <w:rPr>
          <w:rFonts w:ascii="Helvetica" w:hAnsi="Helvetica"/>
        </w:rPr>
        <w:t xml:space="preserve"> minimum number</w:t>
      </w:r>
      <w:r w:rsidR="00CA3C58" w:rsidRPr="00BD0B35">
        <w:rPr>
          <w:rFonts w:ascii="Helvetica" w:hAnsi="Helvetica"/>
        </w:rPr>
        <w:t xml:space="preserve"> of crew on </w:t>
      </w:r>
      <w:r w:rsidR="00E577DB" w:rsidRPr="00BD0B35">
        <w:rPr>
          <w:rFonts w:ascii="Helvetica" w:hAnsi="Helvetica"/>
        </w:rPr>
        <w:t>a boat</w:t>
      </w:r>
      <w:r w:rsidR="005B018F" w:rsidRPr="00BD0B35">
        <w:rPr>
          <w:rFonts w:ascii="Helvetica" w:hAnsi="Helvetica"/>
        </w:rPr>
        <w:t xml:space="preserve"> </w:t>
      </w:r>
      <w:r w:rsidRPr="00BD0B35">
        <w:rPr>
          <w:rFonts w:ascii="Helvetica" w:hAnsi="Helvetica"/>
        </w:rPr>
        <w:t>shall be</w:t>
      </w:r>
      <w:r w:rsidR="005B018F" w:rsidRPr="00BD0B35">
        <w:rPr>
          <w:rFonts w:ascii="Helvetica" w:hAnsi="Helvetica"/>
        </w:rPr>
        <w:t xml:space="preserve"> </w:t>
      </w:r>
      <w:r w:rsidR="00026107">
        <w:rPr>
          <w:rFonts w:ascii="Helvetica" w:hAnsi="Helvetica"/>
        </w:rPr>
        <w:t>two</w:t>
      </w:r>
      <w:r w:rsidR="005B018F" w:rsidRPr="00BD0B35">
        <w:rPr>
          <w:rFonts w:ascii="Helvetica" w:hAnsi="Helvetica"/>
        </w:rPr>
        <w:t>.</w:t>
      </w:r>
    </w:p>
    <w:p w14:paraId="13C5DDA2" w14:textId="136AD3FD" w:rsidR="005B018F" w:rsidRPr="00BD0B35" w:rsidRDefault="005B018F" w:rsidP="00D94BB8">
      <w:pPr>
        <w:rPr>
          <w:rFonts w:ascii="Helvetica" w:hAnsi="Helvetica"/>
        </w:rPr>
      </w:pPr>
      <w:r w:rsidRPr="004F03F1">
        <w:rPr>
          <w:rFonts w:ascii="Helvetica" w:hAnsi="Helvetica"/>
        </w:rPr>
        <w:t xml:space="preserve">A </w:t>
      </w:r>
      <w:r w:rsidR="004F03F1" w:rsidRPr="004F03F1">
        <w:rPr>
          <w:rFonts w:ascii="Helvetica" w:hAnsi="Helvetica"/>
        </w:rPr>
        <w:t xml:space="preserve">minimum </w:t>
      </w:r>
      <w:r w:rsidRPr="004F03F1">
        <w:rPr>
          <w:rFonts w:ascii="Helvetica" w:hAnsi="Helvetica"/>
        </w:rPr>
        <w:t xml:space="preserve">of two crew </w:t>
      </w:r>
      <w:r w:rsidR="0050446F" w:rsidRPr="004F03F1">
        <w:rPr>
          <w:rFonts w:ascii="Helvetica" w:hAnsi="Helvetica"/>
        </w:rPr>
        <w:t xml:space="preserve">members </w:t>
      </w:r>
      <w:r w:rsidRPr="004F03F1">
        <w:rPr>
          <w:rFonts w:ascii="Helvetica" w:hAnsi="Helvetica"/>
        </w:rPr>
        <w:t xml:space="preserve">aged </w:t>
      </w:r>
      <w:r w:rsidR="00F729A0" w:rsidRPr="004F03F1">
        <w:rPr>
          <w:rFonts w:ascii="Helvetica" w:hAnsi="Helvetica"/>
        </w:rPr>
        <w:t>over</w:t>
      </w:r>
      <w:r w:rsidR="0050446F" w:rsidRPr="004F03F1">
        <w:rPr>
          <w:rFonts w:ascii="Helvetica" w:hAnsi="Helvetica"/>
        </w:rPr>
        <w:t xml:space="preserve"> </w:t>
      </w:r>
      <w:r w:rsidRPr="004F03F1">
        <w:rPr>
          <w:rFonts w:ascii="Helvetica" w:hAnsi="Helvetica"/>
        </w:rPr>
        <w:t>1</w:t>
      </w:r>
      <w:r w:rsidR="003152E4" w:rsidRPr="004F03F1">
        <w:rPr>
          <w:rFonts w:ascii="Helvetica" w:hAnsi="Helvetica"/>
        </w:rPr>
        <w:t xml:space="preserve">8 years as at </w:t>
      </w:r>
      <w:r w:rsidR="00335612" w:rsidRPr="004F03F1">
        <w:rPr>
          <w:rFonts w:ascii="Helvetica" w:hAnsi="Helvetica"/>
        </w:rPr>
        <w:t>January 2</w:t>
      </w:r>
      <w:r w:rsidR="00BF496B" w:rsidRPr="004F03F1">
        <w:rPr>
          <w:rFonts w:ascii="Helvetica" w:hAnsi="Helvetica"/>
        </w:rPr>
        <w:t>1</w:t>
      </w:r>
      <w:r w:rsidR="00C16074" w:rsidRPr="004F03F1">
        <w:rPr>
          <w:rFonts w:ascii="Helvetica" w:hAnsi="Helvetica"/>
        </w:rPr>
        <w:t>, 20</w:t>
      </w:r>
      <w:r w:rsidR="00335612" w:rsidRPr="004F03F1">
        <w:rPr>
          <w:rFonts w:ascii="Helvetica" w:hAnsi="Helvetica"/>
        </w:rPr>
        <w:t>2</w:t>
      </w:r>
      <w:r w:rsidR="00704E65" w:rsidRPr="004F03F1">
        <w:rPr>
          <w:rFonts w:ascii="Helvetica" w:hAnsi="Helvetica"/>
        </w:rPr>
        <w:t>4</w:t>
      </w:r>
      <w:r w:rsidRPr="004F03F1">
        <w:rPr>
          <w:rFonts w:ascii="Helvetica" w:hAnsi="Helvetica"/>
        </w:rPr>
        <w:t xml:space="preserve"> </w:t>
      </w:r>
      <w:r w:rsidR="003152E4" w:rsidRPr="004F03F1">
        <w:rPr>
          <w:rFonts w:ascii="Helvetica" w:hAnsi="Helvetica"/>
        </w:rPr>
        <w:t>shall be on board a boat.</w:t>
      </w:r>
    </w:p>
    <w:p w14:paraId="28D451CA" w14:textId="3B2853D5" w:rsidR="002E1DA8" w:rsidRPr="00BD0B35" w:rsidRDefault="005E3446" w:rsidP="001B6612">
      <w:pPr>
        <w:rPr>
          <w:rFonts w:ascii="Helvetica" w:hAnsi="Helvetica"/>
        </w:rPr>
      </w:pPr>
      <w:r w:rsidRPr="00BD0B35">
        <w:rPr>
          <w:rFonts w:ascii="Helvetica" w:hAnsi="Helvetica"/>
        </w:rPr>
        <w:t xml:space="preserve">For </w:t>
      </w:r>
      <w:r w:rsidR="0051360E">
        <w:rPr>
          <w:rFonts w:ascii="Helvetica" w:hAnsi="Helvetica"/>
        </w:rPr>
        <w:t>c</w:t>
      </w:r>
      <w:r w:rsidRPr="00BD0B35">
        <w:rPr>
          <w:rFonts w:ascii="Helvetica" w:hAnsi="Helvetica"/>
        </w:rPr>
        <w:t>rew members younger than 18 years of age, a</w:t>
      </w:r>
      <w:r w:rsidR="00C000CD" w:rsidRPr="00BD0B35">
        <w:rPr>
          <w:rFonts w:ascii="Helvetica" w:hAnsi="Helvetica"/>
        </w:rPr>
        <w:t xml:space="preserve"> Juvenile Consent Form signed by a parent / guardian is required</w:t>
      </w:r>
      <w:r w:rsidR="00EB3AD0" w:rsidRPr="00BD0B35">
        <w:rPr>
          <w:rFonts w:ascii="Helvetica" w:hAnsi="Helvetica"/>
        </w:rPr>
        <w:t xml:space="preserve"> together with evidence of past sailing experience. The Organising Authority may, in its absolute discretion, refuse to allow any crew member aged </w:t>
      </w:r>
      <w:r w:rsidR="005B018F" w:rsidRPr="00BD0B35">
        <w:rPr>
          <w:rFonts w:ascii="Helvetica" w:hAnsi="Helvetica"/>
        </w:rPr>
        <w:t>under</w:t>
      </w:r>
      <w:r w:rsidR="00EB3AD0" w:rsidRPr="00BD0B35">
        <w:rPr>
          <w:rFonts w:ascii="Helvetica" w:hAnsi="Helvetica"/>
        </w:rPr>
        <w:t xml:space="preserve"> 18 years of age to participate in the race.</w:t>
      </w:r>
      <w:r w:rsidR="00C000CD" w:rsidRPr="00BD0B35">
        <w:rPr>
          <w:rFonts w:ascii="Helvetica" w:hAnsi="Helvetica"/>
        </w:rPr>
        <w:t xml:space="preserve"> </w:t>
      </w:r>
    </w:p>
    <w:p w14:paraId="7452863A" w14:textId="4FFE1D2D" w:rsidR="00CC5798" w:rsidRDefault="00590672" w:rsidP="001B6612">
      <w:pPr>
        <w:rPr>
          <w:rFonts w:ascii="Helvetica" w:hAnsi="Helvetica"/>
        </w:rPr>
      </w:pPr>
      <w:r w:rsidRPr="00BD0B35">
        <w:rPr>
          <w:rFonts w:ascii="Helvetica" w:hAnsi="Helvetica"/>
        </w:rPr>
        <w:t xml:space="preserve">At least </w:t>
      </w:r>
      <w:r w:rsidR="00477DE0" w:rsidRPr="00BD0B35">
        <w:rPr>
          <w:rFonts w:ascii="Helvetica" w:hAnsi="Helvetica"/>
        </w:rPr>
        <w:t>one</w:t>
      </w:r>
      <w:r w:rsidRPr="00BD0B35">
        <w:rPr>
          <w:rFonts w:ascii="Helvetica" w:hAnsi="Helvetica"/>
        </w:rPr>
        <w:t xml:space="preserve"> crew member on a boat</w:t>
      </w:r>
      <w:r w:rsidR="00D9480F" w:rsidRPr="00BD0B35">
        <w:rPr>
          <w:rFonts w:ascii="Helvetica" w:hAnsi="Helvetica"/>
        </w:rPr>
        <w:t xml:space="preserve"> </w:t>
      </w:r>
      <w:r w:rsidRPr="00BD0B35">
        <w:rPr>
          <w:rFonts w:ascii="Helvetica" w:hAnsi="Helvetica"/>
        </w:rPr>
        <w:t xml:space="preserve">shall hold a </w:t>
      </w:r>
      <w:r w:rsidR="005E44E3" w:rsidRPr="00BD0B35">
        <w:rPr>
          <w:rFonts w:ascii="Helvetica" w:hAnsi="Helvetica"/>
        </w:rPr>
        <w:t>Marine Radio Operators VHF Certificate of Proficiency (MROVCP) or higher qualification issued by a relevant authority</w:t>
      </w:r>
      <w:r w:rsidR="00477DE0" w:rsidRPr="00BD0B35">
        <w:rPr>
          <w:rFonts w:ascii="Helvetica" w:hAnsi="Helvetica"/>
        </w:rPr>
        <w:t xml:space="preserve"> for the VHF radio on board</w:t>
      </w:r>
      <w:r w:rsidR="005E44E3" w:rsidRPr="00BD0B35">
        <w:rPr>
          <w:rFonts w:ascii="Helvetica" w:hAnsi="Helvetica"/>
        </w:rPr>
        <w:t xml:space="preserve">.  </w:t>
      </w:r>
      <w:r w:rsidR="00036E35">
        <w:rPr>
          <w:rFonts w:ascii="Helvetica" w:hAnsi="Helvetica"/>
        </w:rPr>
        <w:t>Wh</w:t>
      </w:r>
      <w:r w:rsidR="008D6F2E">
        <w:rPr>
          <w:rFonts w:ascii="Helvetica" w:hAnsi="Helvetica"/>
        </w:rPr>
        <w:t>ere there are only two crew on board, both crew members must meet the license requirements.</w:t>
      </w:r>
      <w:r w:rsidR="00372781">
        <w:rPr>
          <w:rFonts w:ascii="Helvetica" w:hAnsi="Helvetica"/>
        </w:rPr>
        <w:t xml:space="preserve"> Special Regs 3.25.8</w:t>
      </w:r>
    </w:p>
    <w:p w14:paraId="1CF442BA" w14:textId="577B0397" w:rsidR="006D5DA8" w:rsidRPr="00BD0B35" w:rsidRDefault="006D5DA8" w:rsidP="001B6612">
      <w:pPr>
        <w:pStyle w:val="Heading3"/>
        <w:spacing w:line="276" w:lineRule="auto"/>
        <w:rPr>
          <w:rFonts w:ascii="Helvetica" w:hAnsi="Helvetica"/>
        </w:rPr>
      </w:pPr>
      <w:bookmarkStart w:id="24" w:name="_Toc432424039"/>
      <w:r w:rsidRPr="00BD0B35">
        <w:rPr>
          <w:rFonts w:ascii="Helvetica" w:hAnsi="Helvetica"/>
        </w:rPr>
        <w:t>3</w:t>
      </w:r>
      <w:r w:rsidRPr="00BD0B35">
        <w:rPr>
          <w:rFonts w:ascii="Helvetica" w:hAnsi="Helvetica"/>
          <w:color w:val="0F243E" w:themeColor="text2" w:themeShade="80"/>
        </w:rPr>
        <w:t>.</w:t>
      </w:r>
      <w:r w:rsidR="00335612" w:rsidRPr="00BD0B35">
        <w:rPr>
          <w:rFonts w:ascii="Helvetica" w:hAnsi="Helvetica"/>
          <w:color w:val="0F243E" w:themeColor="text2" w:themeShade="80"/>
        </w:rPr>
        <w:t>10</w:t>
      </w:r>
      <w:r w:rsidRPr="00BD0B35">
        <w:rPr>
          <w:rFonts w:ascii="Helvetica" w:hAnsi="Helvetica"/>
          <w:color w:val="0F243E" w:themeColor="text2" w:themeShade="80"/>
        </w:rPr>
        <w:t>. Onshore Yacht Contact</w:t>
      </w:r>
      <w:bookmarkEnd w:id="24"/>
      <w:r w:rsidRPr="00BD0B35">
        <w:rPr>
          <w:rFonts w:ascii="Helvetica" w:hAnsi="Helvetica"/>
          <w:color w:val="0F243E" w:themeColor="text2" w:themeShade="80"/>
        </w:rPr>
        <w:t xml:space="preserve"> </w:t>
      </w:r>
    </w:p>
    <w:p w14:paraId="189F77C4" w14:textId="77777777" w:rsidR="003042E2" w:rsidRDefault="006D5DA8" w:rsidP="001B6612">
      <w:pPr>
        <w:spacing w:after="0"/>
        <w:rPr>
          <w:rFonts w:ascii="Helvetica" w:hAnsi="Helvetica"/>
        </w:rPr>
      </w:pPr>
      <w:bookmarkStart w:id="25" w:name="OLE_LINK1"/>
      <w:bookmarkStart w:id="26" w:name="OLE_LINK2"/>
      <w:r w:rsidRPr="00BD0B35">
        <w:rPr>
          <w:rFonts w:ascii="Helvetica" w:hAnsi="Helvetica"/>
        </w:rPr>
        <w:t>An Onshore Yacht Contact (OYC) shall be nominated at the time of entry. It is the skipper’s responsibility to ensure that the OYC has a complete list of contact details and next of kin details of all crew members.</w:t>
      </w:r>
      <w:r w:rsidR="006B2945" w:rsidRPr="00BD0B35">
        <w:rPr>
          <w:rFonts w:ascii="Helvetica" w:hAnsi="Helvetica"/>
        </w:rPr>
        <w:t xml:space="preserve"> T</w:t>
      </w:r>
      <w:r w:rsidRPr="00BD0B35">
        <w:rPr>
          <w:rFonts w:ascii="Helvetica" w:hAnsi="Helvetica"/>
        </w:rPr>
        <w:t xml:space="preserve">he OYC must be contactable during the race and will be the primary contact for the </w:t>
      </w:r>
    </w:p>
    <w:p w14:paraId="110E1F2E" w14:textId="77777777" w:rsidR="003042E2" w:rsidRDefault="003042E2" w:rsidP="001B6612">
      <w:pPr>
        <w:spacing w:after="0"/>
        <w:rPr>
          <w:rFonts w:ascii="Helvetica" w:hAnsi="Helvetica"/>
        </w:rPr>
      </w:pPr>
    </w:p>
    <w:p w14:paraId="61B0A386" w14:textId="38C24CEE" w:rsidR="006D5DA8" w:rsidRPr="00BD0B35" w:rsidRDefault="006D5DA8" w:rsidP="001B6612">
      <w:pPr>
        <w:spacing w:after="0"/>
        <w:rPr>
          <w:rFonts w:ascii="Helvetica" w:hAnsi="Helvetica"/>
        </w:rPr>
      </w:pPr>
      <w:r w:rsidRPr="00BD0B35">
        <w:rPr>
          <w:rFonts w:ascii="Helvetica" w:hAnsi="Helvetica"/>
        </w:rPr>
        <w:t xml:space="preserve">Organising Authority in the event of an incident. </w:t>
      </w:r>
      <w:r w:rsidRPr="00BD0B35">
        <w:rPr>
          <w:rFonts w:ascii="Helvetica" w:hAnsi="Helvetica"/>
          <w:b/>
        </w:rPr>
        <w:t>The OYC must understand the responsibility they are assuming.</w:t>
      </w:r>
    </w:p>
    <w:p w14:paraId="507E303C" w14:textId="789A0F58" w:rsidR="00CC5798" w:rsidRPr="00BD0B35" w:rsidRDefault="00CC5798" w:rsidP="001B6612">
      <w:pPr>
        <w:pStyle w:val="Heading3"/>
        <w:spacing w:line="276" w:lineRule="auto"/>
        <w:rPr>
          <w:rFonts w:ascii="Helvetica" w:hAnsi="Helvetica"/>
          <w:b w:val="0"/>
          <w:color w:val="0F243E" w:themeColor="text2" w:themeShade="80"/>
        </w:rPr>
      </w:pPr>
      <w:bookmarkStart w:id="27" w:name="_Toc432424040"/>
      <w:bookmarkEnd w:id="25"/>
      <w:bookmarkEnd w:id="26"/>
      <w:r w:rsidRPr="00BD0B35">
        <w:rPr>
          <w:rFonts w:ascii="Helvetica" w:hAnsi="Helvetica"/>
          <w:color w:val="0F243E" w:themeColor="text2" w:themeShade="80"/>
        </w:rPr>
        <w:t>3.</w:t>
      </w:r>
      <w:r w:rsidR="00176910" w:rsidRPr="00BD0B35">
        <w:rPr>
          <w:rFonts w:ascii="Helvetica" w:hAnsi="Helvetica"/>
          <w:color w:val="0F243E" w:themeColor="text2" w:themeShade="80"/>
        </w:rPr>
        <w:t>1</w:t>
      </w:r>
      <w:r w:rsidR="00335612" w:rsidRPr="00BD0B35">
        <w:rPr>
          <w:rFonts w:ascii="Helvetica" w:hAnsi="Helvetica"/>
          <w:color w:val="0F243E" w:themeColor="text2" w:themeShade="80"/>
        </w:rPr>
        <w:t>1</w:t>
      </w:r>
      <w:r w:rsidRPr="00BD0B35">
        <w:rPr>
          <w:rFonts w:ascii="Helvetica" w:hAnsi="Helvetica"/>
          <w:color w:val="0F243E" w:themeColor="text2" w:themeShade="80"/>
        </w:rPr>
        <w:t>. Determination of Eligibility</w:t>
      </w:r>
      <w:bookmarkEnd w:id="27"/>
    </w:p>
    <w:p w14:paraId="140D3E7F" w14:textId="385CA02F" w:rsidR="00CC5798" w:rsidRPr="00BD0B35" w:rsidRDefault="00CC5798" w:rsidP="001B6612">
      <w:pPr>
        <w:rPr>
          <w:rFonts w:ascii="Helvetica" w:hAnsi="Helvetica"/>
        </w:rPr>
      </w:pPr>
      <w:r w:rsidRPr="00BD0B35">
        <w:rPr>
          <w:rFonts w:ascii="Helvetica" w:hAnsi="Helvetica"/>
        </w:rPr>
        <w:t xml:space="preserve">A decision of the Organising Authority or the Race Committee as to any matter under this paragraph 3, including as to whether a boat and </w:t>
      </w:r>
      <w:r w:rsidR="00E64C4D">
        <w:rPr>
          <w:rFonts w:ascii="Helvetica" w:hAnsi="Helvetica"/>
        </w:rPr>
        <w:t>their</w:t>
      </w:r>
      <w:r w:rsidRPr="00BD0B35">
        <w:rPr>
          <w:rFonts w:ascii="Helvetica" w:hAnsi="Helvetica"/>
        </w:rPr>
        <w:t xml:space="preserve"> crew meet the eligibility criteria for entry in the race, is final and binding and shall not be grounds for a request for redress.</w:t>
      </w:r>
    </w:p>
    <w:p w14:paraId="5B2359AA" w14:textId="71D46DF0" w:rsidR="00CC5798" w:rsidRPr="00BD0B35" w:rsidRDefault="005B018F" w:rsidP="001B6612">
      <w:pPr>
        <w:pStyle w:val="Heading3"/>
        <w:spacing w:line="276" w:lineRule="auto"/>
        <w:rPr>
          <w:rFonts w:ascii="Helvetica" w:hAnsi="Helvetica"/>
          <w:b w:val="0"/>
          <w:color w:val="0F243E" w:themeColor="text2" w:themeShade="80"/>
        </w:rPr>
      </w:pPr>
      <w:bookmarkStart w:id="28" w:name="_Toc432424041"/>
      <w:r w:rsidRPr="00BD0B35">
        <w:rPr>
          <w:rFonts w:ascii="Helvetica" w:hAnsi="Helvetica"/>
          <w:color w:val="0F243E" w:themeColor="text2" w:themeShade="80"/>
        </w:rPr>
        <w:t>3.</w:t>
      </w:r>
      <w:r w:rsidR="00176910" w:rsidRPr="00BD0B35">
        <w:rPr>
          <w:rFonts w:ascii="Helvetica" w:hAnsi="Helvetica"/>
          <w:color w:val="0F243E" w:themeColor="text2" w:themeShade="80"/>
        </w:rPr>
        <w:t>1</w:t>
      </w:r>
      <w:r w:rsidR="00335612" w:rsidRPr="00BD0B35">
        <w:rPr>
          <w:rFonts w:ascii="Helvetica" w:hAnsi="Helvetica"/>
          <w:color w:val="0F243E" w:themeColor="text2" w:themeShade="80"/>
        </w:rPr>
        <w:t>2</w:t>
      </w:r>
      <w:r w:rsidR="00CC5798" w:rsidRPr="00BD0B35">
        <w:rPr>
          <w:rFonts w:ascii="Helvetica" w:hAnsi="Helvetica"/>
          <w:color w:val="0F243E" w:themeColor="text2" w:themeShade="80"/>
        </w:rPr>
        <w:t>. Inspections</w:t>
      </w:r>
      <w:bookmarkEnd w:id="28"/>
    </w:p>
    <w:p w14:paraId="2C2569AE" w14:textId="77777777" w:rsidR="00753C43" w:rsidRPr="00BD0B35" w:rsidRDefault="00CC5798" w:rsidP="001B6612">
      <w:pPr>
        <w:rPr>
          <w:rFonts w:ascii="Helvetica" w:hAnsi="Helvetica"/>
        </w:rPr>
      </w:pPr>
      <w:r w:rsidRPr="00BD0B35">
        <w:rPr>
          <w:rFonts w:ascii="Helvetica" w:hAnsi="Helvetica"/>
        </w:rPr>
        <w:t xml:space="preserve">In accordance with the Special Regulations Part 1, all safety equipment shall be on board and available for inspection. On request by the Race Committee, boats shall be made available for spot inspections to audit safety regulation compliance. </w:t>
      </w:r>
      <w:bookmarkStart w:id="29" w:name="_Toc432424042"/>
      <w:r w:rsidR="00753C43" w:rsidRPr="00BD0B35">
        <w:rPr>
          <w:rFonts w:ascii="Helvetica" w:hAnsi="Helvetica"/>
        </w:rPr>
        <w:t>Spot checks may be carried out at any time in the 24 hour period prior to the warning signal or after a boat finishes.</w:t>
      </w:r>
    </w:p>
    <w:p w14:paraId="3761C10C" w14:textId="26CB9820" w:rsidR="00CC5798" w:rsidRPr="00BD0B35" w:rsidRDefault="00CC5798" w:rsidP="001B6612">
      <w:pPr>
        <w:rPr>
          <w:rFonts w:ascii="Helvetica" w:hAnsi="Helvetica"/>
          <w:b/>
          <w:color w:val="0F243E" w:themeColor="text2" w:themeShade="80"/>
          <w:sz w:val="26"/>
          <w:szCs w:val="26"/>
        </w:rPr>
      </w:pPr>
      <w:r w:rsidRPr="00BD0B35">
        <w:rPr>
          <w:rFonts w:ascii="Helvetica" w:hAnsi="Helvetica"/>
          <w:b/>
          <w:color w:val="0F243E" w:themeColor="text2" w:themeShade="80"/>
          <w:sz w:val="26"/>
          <w:szCs w:val="26"/>
        </w:rPr>
        <w:t>4. DOCUMENTATION TO BE LODGED</w:t>
      </w:r>
      <w:bookmarkEnd w:id="29"/>
    </w:p>
    <w:p w14:paraId="3C37BCE8" w14:textId="77777777" w:rsidR="00CC5798" w:rsidRPr="00BD0B35" w:rsidRDefault="00CC5798" w:rsidP="001B6612">
      <w:pPr>
        <w:pStyle w:val="Heading3"/>
        <w:spacing w:line="276" w:lineRule="auto"/>
        <w:rPr>
          <w:rFonts w:ascii="Helvetica" w:hAnsi="Helvetica"/>
          <w:b w:val="0"/>
          <w:color w:val="0F243E" w:themeColor="text2" w:themeShade="80"/>
        </w:rPr>
      </w:pPr>
      <w:bookmarkStart w:id="30" w:name="_Toc432424043"/>
      <w:r w:rsidRPr="00BD0B35">
        <w:rPr>
          <w:rFonts w:ascii="Helvetica" w:hAnsi="Helvetica"/>
          <w:color w:val="0F243E" w:themeColor="text2" w:themeShade="80"/>
        </w:rPr>
        <w:t>4.1. Application for Entry</w:t>
      </w:r>
      <w:bookmarkEnd w:id="30"/>
    </w:p>
    <w:p w14:paraId="4156D810" w14:textId="3B1CA57D" w:rsidR="00CC5798" w:rsidRPr="00BD0B35" w:rsidRDefault="00CC5798" w:rsidP="001B6612">
      <w:pPr>
        <w:rPr>
          <w:rFonts w:ascii="Helvetica" w:hAnsi="Helvetica"/>
        </w:rPr>
      </w:pPr>
      <w:r w:rsidRPr="00BD0B35">
        <w:rPr>
          <w:rFonts w:ascii="Helvetica" w:hAnsi="Helvetica"/>
        </w:rPr>
        <w:t xml:space="preserve">An application for entry shall be made </w:t>
      </w:r>
      <w:r w:rsidR="00954397">
        <w:rPr>
          <w:rFonts w:ascii="Helvetica" w:hAnsi="Helvetica"/>
        </w:rPr>
        <w:t xml:space="preserve">via the SailSys </w:t>
      </w:r>
      <w:r w:rsidRPr="00BD0B35">
        <w:rPr>
          <w:rFonts w:ascii="Helvetica" w:hAnsi="Helvetica"/>
        </w:rPr>
        <w:t xml:space="preserve">online </w:t>
      </w:r>
      <w:r w:rsidR="00954397">
        <w:rPr>
          <w:rFonts w:ascii="Helvetica" w:hAnsi="Helvetica"/>
        </w:rPr>
        <w:t>entry</w:t>
      </w:r>
      <w:r w:rsidR="001E71D3">
        <w:rPr>
          <w:rFonts w:ascii="Helvetica" w:hAnsi="Helvetica"/>
        </w:rPr>
        <w:t xml:space="preserve"> system </w:t>
      </w:r>
      <w:r w:rsidR="007F56A5">
        <w:rPr>
          <w:rFonts w:ascii="Helvetica" w:hAnsi="Helvetica"/>
        </w:rPr>
        <w:t xml:space="preserve">available </w:t>
      </w:r>
      <w:r w:rsidR="00335612" w:rsidRPr="00BD0B35">
        <w:rPr>
          <w:rFonts w:ascii="Helvetica" w:hAnsi="Helvetica"/>
        </w:rPr>
        <w:t xml:space="preserve">at </w:t>
      </w:r>
      <w:hyperlink r:id="rId25" w:history="1">
        <w:r w:rsidR="00584862" w:rsidRPr="00BD0B35">
          <w:rPr>
            <w:rStyle w:val="Hyperlink"/>
            <w:rFonts w:ascii="Helvetica" w:hAnsi="Helvetica"/>
          </w:rPr>
          <w:t>www.surftocity.com</w:t>
        </w:r>
      </w:hyperlink>
      <w:r w:rsidR="00584862" w:rsidRPr="00BD0B35">
        <w:rPr>
          <w:rFonts w:ascii="Helvetica" w:hAnsi="Helvetica"/>
        </w:rPr>
        <w:t xml:space="preserve"> </w:t>
      </w:r>
      <w:r w:rsidRPr="00BD0B35">
        <w:rPr>
          <w:rFonts w:ascii="Helvetica" w:hAnsi="Helvetica"/>
        </w:rPr>
        <w:t xml:space="preserve"> with the following items </w:t>
      </w:r>
      <w:r w:rsidR="00B85E88" w:rsidRPr="00BD0B35">
        <w:rPr>
          <w:rFonts w:ascii="Helvetica" w:hAnsi="Helvetica"/>
        </w:rPr>
        <w:t>addressed</w:t>
      </w:r>
      <w:r w:rsidRPr="00BD0B35">
        <w:rPr>
          <w:rFonts w:ascii="Helvetica" w:hAnsi="Helvetica"/>
        </w:rPr>
        <w:t>:</w:t>
      </w:r>
    </w:p>
    <w:p w14:paraId="7FD73E88" w14:textId="46280A2D" w:rsidR="000970E7" w:rsidRPr="00BD0B35" w:rsidRDefault="005574FC" w:rsidP="001B6612">
      <w:pPr>
        <w:pStyle w:val="ListParagraph"/>
        <w:numPr>
          <w:ilvl w:val="0"/>
          <w:numId w:val="19"/>
        </w:numPr>
        <w:spacing w:after="120"/>
        <w:ind w:left="426"/>
        <w:rPr>
          <w:rFonts w:ascii="Helvetica" w:hAnsi="Helvetica"/>
        </w:rPr>
      </w:pPr>
      <w:r w:rsidRPr="00BD0B35">
        <w:rPr>
          <w:rFonts w:ascii="Helvetica" w:hAnsi="Helvetica"/>
        </w:rPr>
        <w:t>Entry fee(s) (Notice of Race 6)</w:t>
      </w:r>
    </w:p>
    <w:p w14:paraId="091B28E2" w14:textId="77777777" w:rsidR="00C16074" w:rsidRPr="00BD0B35" w:rsidRDefault="00C16074" w:rsidP="001B6612">
      <w:pPr>
        <w:pStyle w:val="ListParagraph"/>
        <w:spacing w:after="120"/>
        <w:ind w:left="426"/>
        <w:rPr>
          <w:rFonts w:ascii="Helvetica" w:hAnsi="Helvetica"/>
        </w:rPr>
      </w:pPr>
    </w:p>
    <w:p w14:paraId="7436CB96" w14:textId="7FFAC7FC" w:rsidR="000970E7" w:rsidRPr="00BD0B35" w:rsidRDefault="005B018F" w:rsidP="001C0CDC">
      <w:pPr>
        <w:pStyle w:val="ListParagraph"/>
        <w:numPr>
          <w:ilvl w:val="0"/>
          <w:numId w:val="38"/>
        </w:numPr>
        <w:spacing w:after="120"/>
        <w:rPr>
          <w:rFonts w:ascii="Helvetica" w:hAnsi="Helvetica"/>
        </w:rPr>
      </w:pPr>
      <w:bookmarkStart w:id="31" w:name="OLE_LINK3"/>
      <w:bookmarkStart w:id="32" w:name="OLE_LINK4"/>
      <w:r w:rsidRPr="00BD0B35">
        <w:rPr>
          <w:rFonts w:ascii="Helvetica" w:hAnsi="Helvetica"/>
        </w:rPr>
        <w:t>A colour photograph of the boat suitable for search and rescue purposes.</w:t>
      </w:r>
      <w:bookmarkEnd w:id="31"/>
      <w:bookmarkEnd w:id="32"/>
    </w:p>
    <w:p w14:paraId="63672F45" w14:textId="77777777" w:rsidR="006B2945" w:rsidRPr="00BD0B35" w:rsidRDefault="006B2945" w:rsidP="001B6612">
      <w:pPr>
        <w:pStyle w:val="ListParagraph"/>
        <w:spacing w:after="120"/>
        <w:ind w:left="426"/>
        <w:rPr>
          <w:rFonts w:ascii="Helvetica" w:hAnsi="Helvetica"/>
          <w:i/>
        </w:rPr>
      </w:pPr>
    </w:p>
    <w:p w14:paraId="088D6015" w14:textId="7A59E4C3" w:rsidR="006B2945" w:rsidRPr="00BD0B35" w:rsidRDefault="006B2945" w:rsidP="001C0CDC">
      <w:pPr>
        <w:pStyle w:val="ListParagraph"/>
        <w:numPr>
          <w:ilvl w:val="0"/>
          <w:numId w:val="38"/>
        </w:numPr>
        <w:spacing w:after="120"/>
        <w:rPr>
          <w:rFonts w:ascii="Helvetica" w:hAnsi="Helvetica"/>
          <w:i/>
        </w:rPr>
      </w:pPr>
      <w:r w:rsidRPr="00BD0B35">
        <w:rPr>
          <w:rFonts w:ascii="Helvetica" w:hAnsi="Helvetica"/>
        </w:rPr>
        <w:t>Contact details of the Onshore Yacht Contact</w:t>
      </w:r>
      <w:r w:rsidR="004C264E">
        <w:rPr>
          <w:rFonts w:ascii="Helvetica" w:hAnsi="Helvetica"/>
        </w:rPr>
        <w:t>.</w:t>
      </w:r>
    </w:p>
    <w:p w14:paraId="0E2ACFAB" w14:textId="77777777" w:rsidR="00BD0B35" w:rsidRPr="00BD0B35" w:rsidRDefault="00BD0B35" w:rsidP="00BD0B35">
      <w:pPr>
        <w:pStyle w:val="ListParagraph"/>
        <w:rPr>
          <w:rFonts w:ascii="Helvetica" w:hAnsi="Helvetica"/>
        </w:rPr>
      </w:pPr>
    </w:p>
    <w:p w14:paraId="622199F4" w14:textId="55A94353" w:rsidR="00B514A4" w:rsidRPr="00BD0B35" w:rsidRDefault="00B514A4" w:rsidP="001C0CDC">
      <w:pPr>
        <w:pStyle w:val="ListParagraph"/>
        <w:numPr>
          <w:ilvl w:val="0"/>
          <w:numId w:val="38"/>
        </w:numPr>
        <w:rPr>
          <w:rFonts w:ascii="Helvetica" w:hAnsi="Helvetica"/>
        </w:rPr>
      </w:pPr>
      <w:r w:rsidRPr="00BD0B35">
        <w:rPr>
          <w:rFonts w:ascii="Helvetica" w:hAnsi="Helvetica"/>
        </w:rPr>
        <w:t>A list of crew names, complete with mobile phone number</w:t>
      </w:r>
      <w:r w:rsidR="00704FDF">
        <w:rPr>
          <w:rFonts w:ascii="Helvetica" w:hAnsi="Helvetica"/>
        </w:rPr>
        <w:t xml:space="preserve">, </w:t>
      </w:r>
      <w:r w:rsidRPr="00BD0B35">
        <w:rPr>
          <w:rFonts w:ascii="Helvetica" w:hAnsi="Helvetica"/>
        </w:rPr>
        <w:t>email address</w:t>
      </w:r>
      <w:r w:rsidR="0048755F">
        <w:rPr>
          <w:rFonts w:ascii="Helvetica" w:hAnsi="Helvetica"/>
        </w:rPr>
        <w:t xml:space="preserve"> and</w:t>
      </w:r>
      <w:r w:rsidR="00BB191F">
        <w:rPr>
          <w:rFonts w:ascii="Helvetica" w:hAnsi="Helvetica"/>
        </w:rPr>
        <w:t xml:space="preserve"> Australian Sailing Number</w:t>
      </w:r>
      <w:r w:rsidR="00470C61">
        <w:rPr>
          <w:rFonts w:ascii="Helvetica" w:hAnsi="Helvetica"/>
        </w:rPr>
        <w:t xml:space="preserve">. </w:t>
      </w:r>
      <w:r w:rsidR="00B34E75">
        <w:rPr>
          <w:rFonts w:ascii="Helvetica" w:hAnsi="Helvetica"/>
        </w:rPr>
        <w:t>Personal Location Beacon Hex Id</w:t>
      </w:r>
      <w:r w:rsidR="00421BE8">
        <w:rPr>
          <w:rFonts w:ascii="Helvetica" w:hAnsi="Helvetica"/>
        </w:rPr>
        <w:t>s must</w:t>
      </w:r>
      <w:r w:rsidR="00481AE4">
        <w:rPr>
          <w:rFonts w:ascii="Helvetica" w:hAnsi="Helvetica"/>
        </w:rPr>
        <w:t xml:space="preserve"> also be provided for crew competing in the offshore division.</w:t>
      </w:r>
    </w:p>
    <w:p w14:paraId="73515A9F" w14:textId="77777777" w:rsidR="004F4CE0" w:rsidRPr="00BD0B35" w:rsidRDefault="004F4CE0" w:rsidP="004F4CE0">
      <w:pPr>
        <w:pStyle w:val="ListParagraph"/>
        <w:rPr>
          <w:rFonts w:ascii="Helvetica" w:hAnsi="Helvetica"/>
        </w:rPr>
      </w:pPr>
    </w:p>
    <w:p w14:paraId="7B21678E" w14:textId="5E2844E8" w:rsidR="004F4CE0" w:rsidRPr="00BD0B35" w:rsidRDefault="00DE2E3C" w:rsidP="001C0CDC">
      <w:pPr>
        <w:pStyle w:val="ListParagraph"/>
        <w:numPr>
          <w:ilvl w:val="0"/>
          <w:numId w:val="38"/>
        </w:numPr>
        <w:rPr>
          <w:rFonts w:ascii="Helvetica" w:hAnsi="Helvetica"/>
        </w:rPr>
      </w:pPr>
      <w:r w:rsidRPr="00BD0B35">
        <w:rPr>
          <w:rFonts w:ascii="Helvetica" w:hAnsi="Helvetica"/>
        </w:rPr>
        <w:t xml:space="preserve">A Juvenile Consent Form for each member of the crew with an age of less than 18 years old as at </w:t>
      </w:r>
      <w:r w:rsidR="00A94FCB">
        <w:rPr>
          <w:rFonts w:ascii="Helvetica" w:hAnsi="Helvetica"/>
        </w:rPr>
        <w:t>February 4th</w:t>
      </w:r>
      <w:r w:rsidRPr="00BD0B35">
        <w:rPr>
          <w:rFonts w:ascii="Helvetica" w:hAnsi="Helvetica"/>
        </w:rPr>
        <w:t>, 202</w:t>
      </w:r>
      <w:r w:rsidR="00C43722">
        <w:rPr>
          <w:rFonts w:ascii="Helvetica" w:hAnsi="Helvetica"/>
        </w:rPr>
        <w:t>4</w:t>
      </w:r>
      <w:r w:rsidR="004C264E">
        <w:rPr>
          <w:rFonts w:ascii="Helvetica" w:hAnsi="Helvetica"/>
        </w:rPr>
        <w:t>.</w:t>
      </w:r>
    </w:p>
    <w:p w14:paraId="7D93EDFB" w14:textId="77777777" w:rsidR="00DE2E3C" w:rsidRPr="00BD0B35" w:rsidRDefault="00DE2E3C" w:rsidP="00DE2E3C">
      <w:pPr>
        <w:pStyle w:val="ListParagraph"/>
        <w:ind w:left="284"/>
        <w:rPr>
          <w:rFonts w:ascii="Helvetica" w:hAnsi="Helvetica"/>
        </w:rPr>
      </w:pPr>
    </w:p>
    <w:p w14:paraId="2F1DA980" w14:textId="723C392F" w:rsidR="00DE2E3C" w:rsidRPr="00BD0B35" w:rsidRDefault="00DE2E3C" w:rsidP="001C0CDC">
      <w:pPr>
        <w:pStyle w:val="ListParagraph"/>
        <w:numPr>
          <w:ilvl w:val="0"/>
          <w:numId w:val="38"/>
        </w:numPr>
        <w:spacing w:after="120"/>
        <w:rPr>
          <w:rFonts w:ascii="Helvetica" w:hAnsi="Helvetica"/>
          <w:i/>
        </w:rPr>
      </w:pPr>
      <w:r w:rsidRPr="00BD0B35">
        <w:rPr>
          <w:rFonts w:ascii="Helvetica" w:hAnsi="Helvetica"/>
        </w:rPr>
        <w:t>Multihull boats entering an OMR division shall submit their crew weight declaration.</w:t>
      </w:r>
    </w:p>
    <w:p w14:paraId="1FFC5BF5" w14:textId="77777777" w:rsidR="00DE2E3C" w:rsidRPr="00BD0B35" w:rsidRDefault="00DE2E3C" w:rsidP="00DE2E3C">
      <w:pPr>
        <w:pStyle w:val="ListParagraph"/>
        <w:spacing w:after="120"/>
        <w:ind w:left="284"/>
        <w:rPr>
          <w:rFonts w:ascii="Helvetica" w:hAnsi="Helvetica"/>
          <w:iCs/>
        </w:rPr>
      </w:pPr>
    </w:p>
    <w:p w14:paraId="2F609248" w14:textId="43B18C19" w:rsidR="00DE2E3C" w:rsidRPr="00BD0B35" w:rsidRDefault="00DE2E3C" w:rsidP="001C0CDC">
      <w:pPr>
        <w:pStyle w:val="ListParagraph"/>
        <w:numPr>
          <w:ilvl w:val="0"/>
          <w:numId w:val="38"/>
        </w:numPr>
        <w:spacing w:after="120"/>
        <w:rPr>
          <w:rFonts w:ascii="Helvetica" w:hAnsi="Helvetica"/>
          <w:i/>
        </w:rPr>
      </w:pPr>
      <w:r w:rsidRPr="00BD0B35">
        <w:rPr>
          <w:rFonts w:ascii="Helvetica" w:hAnsi="Helvetica"/>
        </w:rPr>
        <w:t xml:space="preserve">Boat EPIRB hex number </w:t>
      </w:r>
      <w:r w:rsidRPr="00BD0B35">
        <w:rPr>
          <w:rFonts w:ascii="Helvetica" w:hAnsi="Helvetica"/>
          <w:i/>
        </w:rPr>
        <w:t xml:space="preserve">(Offshore Fleet only)  </w:t>
      </w:r>
    </w:p>
    <w:p w14:paraId="26D8AA8D" w14:textId="77777777" w:rsidR="00DE2E3C" w:rsidRPr="00BD0B35" w:rsidRDefault="00DE2E3C" w:rsidP="00DE2E3C">
      <w:pPr>
        <w:pStyle w:val="ListParagraph"/>
        <w:ind w:left="284"/>
        <w:rPr>
          <w:rFonts w:ascii="Helvetica" w:hAnsi="Helvetica"/>
          <w:i/>
        </w:rPr>
      </w:pPr>
    </w:p>
    <w:p w14:paraId="6113A741" w14:textId="0BFF60D4" w:rsidR="00DE2E3C" w:rsidRPr="00353F46" w:rsidRDefault="00DE2E3C" w:rsidP="001C0CDC">
      <w:pPr>
        <w:pStyle w:val="ListParagraph"/>
        <w:numPr>
          <w:ilvl w:val="0"/>
          <w:numId w:val="38"/>
        </w:numPr>
        <w:spacing w:after="120"/>
        <w:rPr>
          <w:rFonts w:ascii="Helvetica" w:hAnsi="Helvetica"/>
        </w:rPr>
      </w:pPr>
      <w:r w:rsidRPr="00353F46">
        <w:rPr>
          <w:rFonts w:ascii="Helvetica" w:hAnsi="Helvetica"/>
        </w:rPr>
        <w:t xml:space="preserve">Special Regulations Form for Category </w:t>
      </w:r>
      <w:r w:rsidR="00353F46">
        <w:rPr>
          <w:rFonts w:ascii="Helvetica" w:hAnsi="Helvetica"/>
        </w:rPr>
        <w:t xml:space="preserve">4 </w:t>
      </w:r>
      <w:r w:rsidR="002A78A9">
        <w:rPr>
          <w:rFonts w:ascii="Helvetica" w:hAnsi="Helvetica"/>
        </w:rPr>
        <w:t>Uprated</w:t>
      </w:r>
      <w:r w:rsidR="0055501C" w:rsidRPr="00353F46">
        <w:rPr>
          <w:rFonts w:ascii="Helvetica" w:hAnsi="Helvetica"/>
        </w:rPr>
        <w:t>, Category 3 Uprated</w:t>
      </w:r>
      <w:r w:rsidR="002A78A9">
        <w:rPr>
          <w:rFonts w:ascii="Helvetica" w:hAnsi="Helvetica"/>
        </w:rPr>
        <w:t>,</w:t>
      </w:r>
      <w:r w:rsidRPr="00353F46">
        <w:rPr>
          <w:rFonts w:ascii="Helvetica" w:hAnsi="Helvetica"/>
        </w:rPr>
        <w:t xml:space="preserve"> or </w:t>
      </w:r>
      <w:r w:rsidR="0003590F" w:rsidRPr="00353F46">
        <w:rPr>
          <w:rFonts w:ascii="Helvetica" w:hAnsi="Helvetica"/>
        </w:rPr>
        <w:t xml:space="preserve">higher, or </w:t>
      </w:r>
      <w:r w:rsidRPr="00353F46">
        <w:rPr>
          <w:rFonts w:ascii="Helvetica" w:hAnsi="Helvetica"/>
        </w:rPr>
        <w:t>5N as appropriate</w:t>
      </w:r>
    </w:p>
    <w:p w14:paraId="4A04661E" w14:textId="77777777" w:rsidR="00DE2E3C" w:rsidRPr="00BD0B35" w:rsidRDefault="00DE2E3C" w:rsidP="00DE2E3C">
      <w:pPr>
        <w:pStyle w:val="ListParagraph"/>
        <w:spacing w:after="120"/>
        <w:ind w:left="284"/>
        <w:rPr>
          <w:rFonts w:ascii="Helvetica" w:hAnsi="Helvetica"/>
        </w:rPr>
      </w:pPr>
    </w:p>
    <w:p w14:paraId="25CE7041" w14:textId="64585A39" w:rsidR="00DE2E3C" w:rsidRPr="00BD0B35" w:rsidRDefault="00DE2E3C" w:rsidP="001C0CDC">
      <w:pPr>
        <w:pStyle w:val="ListParagraph"/>
        <w:numPr>
          <w:ilvl w:val="0"/>
          <w:numId w:val="38"/>
        </w:numPr>
        <w:spacing w:after="120"/>
        <w:rPr>
          <w:rFonts w:ascii="Helvetica" w:hAnsi="Helvetica"/>
        </w:rPr>
      </w:pPr>
      <w:r w:rsidRPr="00BD0B35">
        <w:rPr>
          <w:rFonts w:ascii="Helvetica" w:hAnsi="Helvetica"/>
        </w:rPr>
        <w:t>Proof of Public Liability Insurance as outlined in Notice of Race 3.2</w:t>
      </w:r>
      <w:r w:rsidRPr="00BD0B35">
        <w:rPr>
          <w:rFonts w:ascii="Helvetica" w:hAnsi="Helvetica"/>
          <w:i/>
        </w:rPr>
        <w:t>.</w:t>
      </w:r>
    </w:p>
    <w:p w14:paraId="7BB541E7" w14:textId="77777777" w:rsidR="00DE2E3C" w:rsidRPr="00BD0B35" w:rsidRDefault="00DE2E3C" w:rsidP="00DE2E3C">
      <w:pPr>
        <w:pStyle w:val="ListParagraph"/>
        <w:spacing w:after="120"/>
        <w:ind w:left="284"/>
        <w:rPr>
          <w:rFonts w:ascii="Helvetica" w:hAnsi="Helvetica"/>
        </w:rPr>
      </w:pPr>
    </w:p>
    <w:p w14:paraId="4D610BB9" w14:textId="40A57205" w:rsidR="008C5060" w:rsidRDefault="00B45EA8" w:rsidP="001C0CDC">
      <w:pPr>
        <w:pStyle w:val="ListParagraph"/>
        <w:numPr>
          <w:ilvl w:val="0"/>
          <w:numId w:val="38"/>
        </w:numPr>
        <w:spacing w:after="120"/>
        <w:rPr>
          <w:rFonts w:ascii="Helvetica" w:hAnsi="Helvetica"/>
        </w:rPr>
      </w:pPr>
      <w:r w:rsidRPr="00BD0B35">
        <w:rPr>
          <w:rFonts w:ascii="Helvetica" w:hAnsi="Helvetica"/>
        </w:rPr>
        <w:t>Marine Radio Operators VHF Certificate of Proficiency (MROVCP) or higher qualification issued by a relevant authority for the VHF radio on board</w:t>
      </w:r>
      <w:r w:rsidR="008C3E0E">
        <w:rPr>
          <w:rFonts w:ascii="Helvetica" w:hAnsi="Helvetica"/>
        </w:rPr>
        <w:t xml:space="preserve"> for at least one crew member</w:t>
      </w:r>
      <w:r w:rsidRPr="00BD0B35">
        <w:rPr>
          <w:rFonts w:ascii="Helvetica" w:hAnsi="Helvetica"/>
        </w:rPr>
        <w:t xml:space="preserve">. </w:t>
      </w:r>
      <w:r w:rsidR="0078067B">
        <w:rPr>
          <w:rFonts w:ascii="Helvetica" w:hAnsi="Helvetica"/>
        </w:rPr>
        <w:t>For two handed entries</w:t>
      </w:r>
      <w:r w:rsidR="00FF561E">
        <w:rPr>
          <w:rFonts w:ascii="Helvetica" w:hAnsi="Helvetica"/>
        </w:rPr>
        <w:t xml:space="preserve">, both crew members must </w:t>
      </w:r>
      <w:r w:rsidR="00077F0D">
        <w:rPr>
          <w:rFonts w:ascii="Helvetica" w:hAnsi="Helvetica"/>
        </w:rPr>
        <w:t>provide this evidence</w:t>
      </w:r>
      <w:r w:rsidR="004F306A">
        <w:rPr>
          <w:rFonts w:ascii="Helvetica" w:hAnsi="Helvetica"/>
        </w:rPr>
        <w:t>.</w:t>
      </w:r>
    </w:p>
    <w:p w14:paraId="03170295" w14:textId="77777777" w:rsidR="00A4796E" w:rsidRPr="00A4796E" w:rsidRDefault="00A4796E" w:rsidP="00A4796E">
      <w:pPr>
        <w:pStyle w:val="ListParagraph"/>
        <w:rPr>
          <w:rFonts w:ascii="Helvetica" w:hAnsi="Helvetica"/>
        </w:rPr>
      </w:pPr>
    </w:p>
    <w:p w14:paraId="015373D0" w14:textId="77777777" w:rsidR="00A4796E" w:rsidRPr="00BD0B35" w:rsidRDefault="00A4796E" w:rsidP="00A4796E">
      <w:pPr>
        <w:pStyle w:val="ListParagraph"/>
        <w:numPr>
          <w:ilvl w:val="0"/>
          <w:numId w:val="38"/>
        </w:numPr>
        <w:spacing w:after="120"/>
        <w:rPr>
          <w:rFonts w:ascii="Helvetica" w:hAnsi="Helvetica"/>
        </w:rPr>
      </w:pPr>
      <w:r w:rsidRPr="00BD0B35">
        <w:rPr>
          <w:rFonts w:ascii="Helvetica" w:hAnsi="Helvetica"/>
        </w:rPr>
        <w:t>Current valid IRC, ORCi, AMS or SMS rating certificate (</w:t>
      </w:r>
      <w:r w:rsidRPr="00BD0B35">
        <w:rPr>
          <w:rFonts w:ascii="Helvetica" w:hAnsi="Helvetica"/>
          <w:i/>
        </w:rPr>
        <w:t>as applicable)</w:t>
      </w:r>
    </w:p>
    <w:p w14:paraId="32ABBC54" w14:textId="1195E6AA" w:rsidR="005574FC" w:rsidRPr="00BD0B35" w:rsidRDefault="005574FC" w:rsidP="001B6612">
      <w:pPr>
        <w:rPr>
          <w:rFonts w:ascii="Helvetica" w:hAnsi="Helvetica"/>
          <w:b/>
        </w:rPr>
      </w:pPr>
      <w:r w:rsidRPr="00BD0B35">
        <w:rPr>
          <w:rFonts w:ascii="Helvetica" w:hAnsi="Helvetica"/>
          <w:b/>
        </w:rPr>
        <w:t>A completed entry, plus the additional items specified above, shall be received by the</w:t>
      </w:r>
      <w:r w:rsidR="00654F92" w:rsidRPr="00BD0B35">
        <w:rPr>
          <w:rFonts w:ascii="Helvetica" w:hAnsi="Helvetica"/>
          <w:b/>
        </w:rPr>
        <w:t xml:space="preserve"> </w:t>
      </w:r>
      <w:r w:rsidR="00F864DC">
        <w:rPr>
          <w:rFonts w:ascii="Helvetica" w:hAnsi="Helvetica"/>
          <w:b/>
        </w:rPr>
        <w:t>Organising</w:t>
      </w:r>
      <w:r w:rsidRPr="00BD0B35">
        <w:rPr>
          <w:rFonts w:ascii="Helvetica" w:hAnsi="Helvetica"/>
          <w:b/>
        </w:rPr>
        <w:t xml:space="preserve"> Authori</w:t>
      </w:r>
      <w:r w:rsidR="00654F92" w:rsidRPr="00BD0B35">
        <w:rPr>
          <w:rFonts w:ascii="Helvetica" w:hAnsi="Helvetica"/>
          <w:b/>
        </w:rPr>
        <w:t>ty on or before 1</w:t>
      </w:r>
      <w:r w:rsidR="00C16074" w:rsidRPr="00BD0B35">
        <w:rPr>
          <w:rFonts w:ascii="Helvetica" w:hAnsi="Helvetica"/>
          <w:b/>
        </w:rPr>
        <w:t>6</w:t>
      </w:r>
      <w:r w:rsidR="00654F92" w:rsidRPr="00BD0B35">
        <w:rPr>
          <w:rFonts w:ascii="Helvetica" w:hAnsi="Helvetica"/>
          <w:b/>
        </w:rPr>
        <w:t xml:space="preserve">00 hours on </w:t>
      </w:r>
      <w:r w:rsidR="00B76519" w:rsidRPr="00464944">
        <w:rPr>
          <w:rFonts w:ascii="Helvetica" w:hAnsi="Helvetica"/>
          <w:b/>
        </w:rPr>
        <w:t xml:space="preserve">Sunday, </w:t>
      </w:r>
      <w:r w:rsidR="008E4E7B">
        <w:rPr>
          <w:rFonts w:ascii="Helvetica" w:hAnsi="Helvetica"/>
          <w:b/>
        </w:rPr>
        <w:t>4</w:t>
      </w:r>
      <w:r w:rsidR="008E4E7B" w:rsidRPr="008E4E7B">
        <w:rPr>
          <w:rFonts w:ascii="Helvetica" w:hAnsi="Helvetica"/>
          <w:b/>
          <w:vertAlign w:val="superscript"/>
        </w:rPr>
        <w:t>th</w:t>
      </w:r>
      <w:r w:rsidR="008E4E7B">
        <w:rPr>
          <w:rFonts w:ascii="Helvetica" w:hAnsi="Helvetica"/>
          <w:b/>
        </w:rPr>
        <w:t xml:space="preserve"> February</w:t>
      </w:r>
      <w:r w:rsidR="00C16074" w:rsidRPr="00464944">
        <w:rPr>
          <w:rFonts w:ascii="Helvetica" w:hAnsi="Helvetica"/>
          <w:b/>
        </w:rPr>
        <w:t xml:space="preserve"> 20</w:t>
      </w:r>
      <w:r w:rsidR="00DA465D" w:rsidRPr="00464944">
        <w:rPr>
          <w:rFonts w:ascii="Helvetica" w:hAnsi="Helvetica"/>
          <w:b/>
        </w:rPr>
        <w:t>2</w:t>
      </w:r>
      <w:r w:rsidR="00C272CB">
        <w:rPr>
          <w:rFonts w:ascii="Helvetica" w:hAnsi="Helvetica"/>
          <w:b/>
        </w:rPr>
        <w:t>4</w:t>
      </w:r>
      <w:r w:rsidRPr="00BD0B35">
        <w:rPr>
          <w:rFonts w:ascii="Helvetica" w:hAnsi="Helvetica"/>
          <w:b/>
        </w:rPr>
        <w:t>.</w:t>
      </w:r>
    </w:p>
    <w:p w14:paraId="0164ACEC" w14:textId="500CFEA2" w:rsidR="005574FC" w:rsidRPr="00BD0B35" w:rsidRDefault="005574FC" w:rsidP="001B6612">
      <w:pPr>
        <w:rPr>
          <w:rFonts w:ascii="Helvetica" w:hAnsi="Helvetica"/>
          <w:bCs/>
        </w:rPr>
      </w:pPr>
      <w:r w:rsidRPr="00BD0B35">
        <w:rPr>
          <w:rFonts w:ascii="Helvetica" w:hAnsi="Helvetica"/>
        </w:rPr>
        <w:t xml:space="preserve">The entry and the above items may be accepted after that date at the discretion of the </w:t>
      </w:r>
      <w:r w:rsidR="00F864DC">
        <w:rPr>
          <w:rFonts w:ascii="Helvetica" w:hAnsi="Helvetica"/>
        </w:rPr>
        <w:t>Organising</w:t>
      </w:r>
      <w:r w:rsidRPr="00BD0B35">
        <w:rPr>
          <w:rFonts w:ascii="Helvetica" w:hAnsi="Helvetica"/>
        </w:rPr>
        <w:t xml:space="preserve"> Authority,</w:t>
      </w:r>
      <w:r w:rsidR="00654F92" w:rsidRPr="00BD0B35">
        <w:rPr>
          <w:rFonts w:ascii="Helvetica" w:hAnsi="Helvetica"/>
        </w:rPr>
        <w:t xml:space="preserve"> </w:t>
      </w:r>
      <w:r w:rsidRPr="00BD0B35">
        <w:rPr>
          <w:rFonts w:ascii="Helvetica" w:hAnsi="Helvetica"/>
        </w:rPr>
        <w:t xml:space="preserve">subject to a request for late acceptance being made </w:t>
      </w:r>
      <w:r w:rsidR="003B1475" w:rsidRPr="00BD0B35">
        <w:rPr>
          <w:rFonts w:ascii="Helvetica" w:hAnsi="Helvetica"/>
        </w:rPr>
        <w:t xml:space="preserve">and </w:t>
      </w:r>
      <w:r w:rsidR="00806372" w:rsidRPr="00BD0B35">
        <w:rPr>
          <w:rFonts w:ascii="Helvetica" w:hAnsi="Helvetica"/>
          <w:bCs/>
        </w:rPr>
        <w:t xml:space="preserve">the late entry </w:t>
      </w:r>
      <w:r w:rsidR="006A3707">
        <w:rPr>
          <w:rFonts w:ascii="Helvetica" w:hAnsi="Helvetica"/>
          <w:bCs/>
        </w:rPr>
        <w:t xml:space="preserve">fee and </w:t>
      </w:r>
      <w:r w:rsidR="00820E94">
        <w:rPr>
          <w:rFonts w:ascii="Helvetica" w:hAnsi="Helvetica"/>
          <w:bCs/>
        </w:rPr>
        <w:t>penalty</w:t>
      </w:r>
      <w:r w:rsidR="00806372" w:rsidRPr="00BD0B35">
        <w:rPr>
          <w:rFonts w:ascii="Helvetica" w:hAnsi="Helvetica"/>
          <w:bCs/>
        </w:rPr>
        <w:t xml:space="preserve"> being </w:t>
      </w:r>
      <w:r w:rsidR="00820E94">
        <w:rPr>
          <w:rFonts w:ascii="Helvetica" w:hAnsi="Helvetica"/>
          <w:bCs/>
        </w:rPr>
        <w:t>applied</w:t>
      </w:r>
      <w:r w:rsidR="00806372" w:rsidRPr="00BD0B35">
        <w:rPr>
          <w:rFonts w:ascii="Helvetica" w:hAnsi="Helvetica"/>
          <w:bCs/>
        </w:rPr>
        <w:t>.</w:t>
      </w:r>
    </w:p>
    <w:p w14:paraId="009CF6DF" w14:textId="495142F4" w:rsidR="00B76519" w:rsidRPr="00BD0B35" w:rsidRDefault="00B76519" w:rsidP="001B6612">
      <w:pPr>
        <w:pStyle w:val="Heading2"/>
        <w:rPr>
          <w:rFonts w:ascii="Helvetica" w:hAnsi="Helvetica"/>
          <w:b w:val="0"/>
          <w:bCs w:val="0"/>
          <w:sz w:val="22"/>
          <w:szCs w:val="22"/>
        </w:rPr>
      </w:pPr>
      <w:bookmarkStart w:id="33" w:name="_Toc432424045"/>
      <w:r w:rsidRPr="00BD0B35">
        <w:rPr>
          <w:rFonts w:ascii="Helvetica" w:hAnsi="Helvetica"/>
          <w:b w:val="0"/>
          <w:bCs w:val="0"/>
          <w:sz w:val="22"/>
          <w:szCs w:val="22"/>
        </w:rPr>
        <w:t xml:space="preserve">Competitors found to be falsifying documentation, deliberately invalidating certificates of otherwise misleading the Race Committee with regards to their entry documentation are subject to action under RRS 69.2. If found guilty the penalty could include disqualification from the Surf to City Yacht Race. </w:t>
      </w:r>
    </w:p>
    <w:p w14:paraId="5843CF34" w14:textId="04128E8C" w:rsidR="00B76519" w:rsidRPr="00BD0B35" w:rsidRDefault="00B76519" w:rsidP="001B6612">
      <w:pPr>
        <w:pStyle w:val="Heading2"/>
        <w:rPr>
          <w:rFonts w:ascii="Helvetica" w:hAnsi="Helvetica"/>
          <w:b w:val="0"/>
          <w:bCs w:val="0"/>
          <w:sz w:val="22"/>
          <w:szCs w:val="22"/>
        </w:rPr>
      </w:pPr>
      <w:r w:rsidRPr="00BD0B35">
        <w:rPr>
          <w:rFonts w:ascii="Helvetica" w:hAnsi="Helvetica"/>
          <w:b w:val="0"/>
          <w:bCs w:val="0"/>
          <w:sz w:val="22"/>
          <w:szCs w:val="22"/>
        </w:rPr>
        <w:t>Privacy Note: Personal information about crew members is obtained in crew lists. That information is obtained for use in search and rescue situations and for media purposes. The information will be given to search and rescue authorities and organi</w:t>
      </w:r>
      <w:r w:rsidR="00F6137E">
        <w:rPr>
          <w:rFonts w:ascii="Helvetica" w:hAnsi="Helvetica"/>
          <w:b w:val="0"/>
          <w:bCs w:val="0"/>
          <w:sz w:val="22"/>
          <w:szCs w:val="22"/>
        </w:rPr>
        <w:t>s</w:t>
      </w:r>
      <w:r w:rsidRPr="00BD0B35">
        <w:rPr>
          <w:rFonts w:ascii="Helvetica" w:hAnsi="Helvetica"/>
          <w:b w:val="0"/>
          <w:bCs w:val="0"/>
          <w:sz w:val="22"/>
          <w:szCs w:val="22"/>
        </w:rPr>
        <w:t>ations, the Water Police, volunteer coastal stations and media representatives, and may be passed on by them to other organi</w:t>
      </w:r>
      <w:r w:rsidR="009875A8">
        <w:rPr>
          <w:rFonts w:ascii="Helvetica" w:hAnsi="Helvetica"/>
          <w:b w:val="0"/>
          <w:bCs w:val="0"/>
          <w:sz w:val="22"/>
          <w:szCs w:val="22"/>
        </w:rPr>
        <w:t>s</w:t>
      </w:r>
      <w:r w:rsidRPr="00BD0B35">
        <w:rPr>
          <w:rFonts w:ascii="Helvetica" w:hAnsi="Helvetica"/>
          <w:b w:val="0"/>
          <w:bCs w:val="0"/>
          <w:sz w:val="22"/>
          <w:szCs w:val="22"/>
        </w:rPr>
        <w:t>ations. A condition of entry is that crew members are to be informed of this and advised that they may obtain access to the information held about them by contacting the Organising Authority.</w:t>
      </w:r>
    </w:p>
    <w:p w14:paraId="6DC6A690" w14:textId="43708890" w:rsidR="004B5A9E" w:rsidRDefault="004B5A9E" w:rsidP="006406FA">
      <w:pPr>
        <w:pStyle w:val="Heading2"/>
        <w:spacing w:before="240"/>
        <w:rPr>
          <w:rFonts w:ascii="Helvetica" w:hAnsi="Helvetica"/>
          <w:color w:val="0F243E" w:themeColor="text2" w:themeShade="80"/>
        </w:rPr>
      </w:pPr>
      <w:r w:rsidRPr="00BD0B35">
        <w:rPr>
          <w:rFonts w:ascii="Helvetica" w:hAnsi="Helvetica"/>
          <w:color w:val="0F243E" w:themeColor="text2" w:themeShade="80"/>
        </w:rPr>
        <w:t xml:space="preserve">5. </w:t>
      </w:r>
      <w:bookmarkEnd w:id="33"/>
      <w:r w:rsidR="007E3953" w:rsidRPr="00BD0B35">
        <w:rPr>
          <w:rFonts w:ascii="Helvetica" w:hAnsi="Helvetica"/>
          <w:color w:val="0F243E" w:themeColor="text2" w:themeShade="80"/>
        </w:rPr>
        <w:t>CREW LIST</w:t>
      </w:r>
    </w:p>
    <w:p w14:paraId="2607F236" w14:textId="77777777" w:rsidR="006406FA" w:rsidRPr="006406FA" w:rsidRDefault="00437294" w:rsidP="004217EC">
      <w:pPr>
        <w:spacing w:before="120" w:after="120"/>
        <w:rPr>
          <w:rFonts w:ascii="Helvetica" w:hAnsi="Helvetica" w:cs="Helvetica"/>
          <w:b/>
          <w:bCs/>
          <w:color w:val="002060"/>
        </w:rPr>
      </w:pPr>
      <w:r w:rsidRPr="006406FA">
        <w:rPr>
          <w:rFonts w:ascii="Helvetica" w:hAnsi="Helvetica" w:cs="Helvetica"/>
          <w:b/>
          <w:bCs/>
          <w:color w:val="002060"/>
        </w:rPr>
        <w:t>5.1</w:t>
      </w:r>
      <w:r w:rsidR="006406FA" w:rsidRPr="006406FA">
        <w:rPr>
          <w:rFonts w:ascii="Helvetica" w:hAnsi="Helvetica" w:cs="Helvetica"/>
          <w:b/>
          <w:bCs/>
          <w:color w:val="002060"/>
        </w:rPr>
        <w:t xml:space="preserve"> </w:t>
      </w:r>
      <w:r w:rsidR="00A20D40" w:rsidRPr="006406FA">
        <w:rPr>
          <w:rFonts w:ascii="Helvetica" w:hAnsi="Helvetica" w:cs="Helvetica"/>
          <w:b/>
          <w:bCs/>
          <w:color w:val="002060"/>
        </w:rPr>
        <w:t xml:space="preserve">Crew </w:t>
      </w:r>
      <w:r w:rsidR="007001EA" w:rsidRPr="006406FA">
        <w:rPr>
          <w:rFonts w:ascii="Helvetica" w:hAnsi="Helvetica" w:cs="Helvetica"/>
          <w:b/>
          <w:bCs/>
          <w:color w:val="002060"/>
        </w:rPr>
        <w:t xml:space="preserve">Details </w:t>
      </w:r>
    </w:p>
    <w:p w14:paraId="69ABFB2E" w14:textId="776C9F7C" w:rsidR="00A20D40" w:rsidRDefault="004217EC" w:rsidP="00A20D40">
      <w:pPr>
        <w:rPr>
          <w:rFonts w:ascii="Helvetica" w:hAnsi="Helvetica" w:cs="Helvetica"/>
        </w:rPr>
      </w:pPr>
      <w:r>
        <w:rPr>
          <w:rFonts w:ascii="Helvetica" w:hAnsi="Helvetica" w:cs="Helvetica"/>
        </w:rPr>
        <w:t xml:space="preserve">Crew details </w:t>
      </w:r>
      <w:r w:rsidR="007001EA" w:rsidRPr="00F952AA">
        <w:rPr>
          <w:rFonts w:ascii="Helvetica" w:hAnsi="Helvetica" w:cs="Helvetica"/>
        </w:rPr>
        <w:t xml:space="preserve">are to be completed in the </w:t>
      </w:r>
      <w:r w:rsidR="00D52FD1" w:rsidRPr="00F952AA">
        <w:rPr>
          <w:rFonts w:ascii="Helvetica" w:hAnsi="Helvetica" w:cs="Helvetica"/>
        </w:rPr>
        <w:t xml:space="preserve">SailSys </w:t>
      </w:r>
      <w:r w:rsidR="007001EA" w:rsidRPr="00F952AA">
        <w:rPr>
          <w:rFonts w:ascii="Helvetica" w:hAnsi="Helvetica" w:cs="Helvetica"/>
        </w:rPr>
        <w:t xml:space="preserve">online entry system. </w:t>
      </w:r>
      <w:r w:rsidR="00AD1852" w:rsidRPr="00F952AA">
        <w:rPr>
          <w:rFonts w:ascii="Helvetica" w:hAnsi="Helvetica" w:cs="Helvetica"/>
        </w:rPr>
        <w:t xml:space="preserve">It is recommended that skippers/owners remind their crew to ensure all details are </w:t>
      </w:r>
      <w:r w:rsidR="00602313" w:rsidRPr="00F952AA">
        <w:rPr>
          <w:rFonts w:ascii="Helvetica" w:hAnsi="Helvetica" w:cs="Helvetica"/>
        </w:rPr>
        <w:t>complete</w:t>
      </w:r>
      <w:r w:rsidR="00D52FD1" w:rsidRPr="00F952AA">
        <w:rPr>
          <w:rFonts w:ascii="Helvetica" w:hAnsi="Helvetica" w:cs="Helvetica"/>
        </w:rPr>
        <w:t xml:space="preserve"> and current </w:t>
      </w:r>
      <w:r w:rsidR="00410673" w:rsidRPr="00F952AA">
        <w:rPr>
          <w:rFonts w:ascii="Helvetica" w:hAnsi="Helvetica" w:cs="Helvetica"/>
        </w:rPr>
        <w:t>in their Crew Profiles</w:t>
      </w:r>
      <w:r w:rsidR="009F38CA" w:rsidRPr="00F952AA">
        <w:rPr>
          <w:rFonts w:ascii="Helvetica" w:hAnsi="Helvetica" w:cs="Helvetica"/>
        </w:rPr>
        <w:t xml:space="preserve"> as this information is used</w:t>
      </w:r>
      <w:r w:rsidR="00602313" w:rsidRPr="00F952AA">
        <w:rPr>
          <w:rFonts w:ascii="Helvetica" w:hAnsi="Helvetica" w:cs="Helvetica"/>
        </w:rPr>
        <w:t xml:space="preserve"> to auto populate the relevant fields in the </w:t>
      </w:r>
      <w:r w:rsidR="00A02186">
        <w:rPr>
          <w:rFonts w:ascii="Helvetica" w:hAnsi="Helvetica" w:cs="Helvetica"/>
        </w:rPr>
        <w:t>online</w:t>
      </w:r>
      <w:r w:rsidR="008931C1">
        <w:rPr>
          <w:rFonts w:ascii="Helvetica" w:hAnsi="Helvetica" w:cs="Helvetica"/>
        </w:rPr>
        <w:t xml:space="preserve"> e</w:t>
      </w:r>
      <w:r w:rsidR="00602313" w:rsidRPr="00F952AA">
        <w:rPr>
          <w:rFonts w:ascii="Helvetica" w:hAnsi="Helvetica" w:cs="Helvetica"/>
        </w:rPr>
        <w:t xml:space="preserve">ntry </w:t>
      </w:r>
      <w:r w:rsidR="008931C1">
        <w:rPr>
          <w:rFonts w:ascii="Helvetica" w:hAnsi="Helvetica" w:cs="Helvetica"/>
        </w:rPr>
        <w:t>f</w:t>
      </w:r>
      <w:r w:rsidR="00602313" w:rsidRPr="00F952AA">
        <w:rPr>
          <w:rFonts w:ascii="Helvetica" w:hAnsi="Helvetica" w:cs="Helvetica"/>
        </w:rPr>
        <w:t>orm.</w:t>
      </w:r>
    </w:p>
    <w:p w14:paraId="05D812ED" w14:textId="77777777" w:rsidR="00340EE5" w:rsidRPr="00340EE5" w:rsidRDefault="00340EE5" w:rsidP="001B6612">
      <w:pPr>
        <w:pStyle w:val="Heading2"/>
        <w:rPr>
          <w:rFonts w:ascii="Helvetica" w:hAnsi="Helvetica"/>
          <w:sz w:val="22"/>
          <w:szCs w:val="22"/>
        </w:rPr>
      </w:pPr>
      <w:bookmarkStart w:id="34" w:name="_Toc432424046"/>
      <w:r w:rsidRPr="00340EE5">
        <w:rPr>
          <w:rFonts w:ascii="Helvetica" w:hAnsi="Helvetica"/>
          <w:sz w:val="22"/>
          <w:szCs w:val="22"/>
        </w:rPr>
        <w:t>5.2 Changes to Crew</w:t>
      </w:r>
    </w:p>
    <w:p w14:paraId="4BDA4F30" w14:textId="6CDE5639" w:rsidR="000F5EFA" w:rsidRPr="00BD0B35" w:rsidRDefault="000F5EFA" w:rsidP="001B6612">
      <w:pPr>
        <w:pStyle w:val="Heading2"/>
        <w:rPr>
          <w:rFonts w:ascii="Helvetica" w:hAnsi="Helvetica"/>
          <w:b w:val="0"/>
          <w:bCs w:val="0"/>
          <w:sz w:val="22"/>
          <w:szCs w:val="22"/>
        </w:rPr>
      </w:pPr>
      <w:r w:rsidRPr="00BD0B35">
        <w:rPr>
          <w:rFonts w:ascii="Helvetica" w:hAnsi="Helvetica"/>
          <w:b w:val="0"/>
          <w:bCs w:val="0"/>
          <w:sz w:val="22"/>
          <w:szCs w:val="22"/>
        </w:rPr>
        <w:t xml:space="preserve">A boat’s crew list may be amended to correct </w:t>
      </w:r>
      <w:r w:rsidR="007E3953" w:rsidRPr="00BD0B35">
        <w:rPr>
          <w:rFonts w:ascii="Helvetica" w:hAnsi="Helvetica"/>
          <w:b w:val="0"/>
          <w:bCs w:val="0"/>
          <w:sz w:val="22"/>
          <w:szCs w:val="22"/>
        </w:rPr>
        <w:t>errors or</w:t>
      </w:r>
      <w:r w:rsidRPr="00BD0B35">
        <w:rPr>
          <w:rFonts w:ascii="Helvetica" w:hAnsi="Helvetica"/>
          <w:b w:val="0"/>
          <w:bCs w:val="0"/>
          <w:sz w:val="22"/>
          <w:szCs w:val="22"/>
        </w:rPr>
        <w:t xml:space="preserve"> changed to allow for late crew changes or after </w:t>
      </w:r>
      <w:r w:rsidR="004679AF" w:rsidRPr="00BD0B35">
        <w:rPr>
          <w:rFonts w:ascii="Helvetica" w:hAnsi="Helvetica"/>
          <w:b w:val="0"/>
          <w:bCs w:val="0"/>
          <w:sz w:val="22"/>
          <w:szCs w:val="22"/>
        </w:rPr>
        <w:t>protest but</w:t>
      </w:r>
      <w:r w:rsidRPr="00BD0B35">
        <w:rPr>
          <w:rFonts w:ascii="Helvetica" w:hAnsi="Helvetica"/>
          <w:b w:val="0"/>
          <w:bCs w:val="0"/>
          <w:sz w:val="22"/>
          <w:szCs w:val="22"/>
        </w:rPr>
        <w:t xml:space="preserve"> shall not be changed later than </w:t>
      </w:r>
      <w:r w:rsidR="00806372" w:rsidRPr="001A766A">
        <w:rPr>
          <w:rFonts w:ascii="Helvetica" w:hAnsi="Helvetica"/>
          <w:b w:val="0"/>
          <w:bCs w:val="0"/>
          <w:sz w:val="22"/>
          <w:szCs w:val="22"/>
        </w:rPr>
        <w:t xml:space="preserve">08.00 on </w:t>
      </w:r>
      <w:r w:rsidR="00B3686A">
        <w:rPr>
          <w:rFonts w:ascii="Helvetica" w:hAnsi="Helvetica"/>
          <w:b w:val="0"/>
          <w:bCs w:val="0"/>
          <w:sz w:val="22"/>
          <w:szCs w:val="22"/>
        </w:rPr>
        <w:t>February 10</w:t>
      </w:r>
      <w:r w:rsidR="00806372" w:rsidRPr="001A766A">
        <w:rPr>
          <w:rFonts w:ascii="Helvetica" w:hAnsi="Helvetica"/>
          <w:b w:val="0"/>
          <w:bCs w:val="0"/>
          <w:sz w:val="22"/>
          <w:szCs w:val="22"/>
        </w:rPr>
        <w:t>, 20</w:t>
      </w:r>
      <w:r w:rsidR="005209F9" w:rsidRPr="001A766A">
        <w:rPr>
          <w:rFonts w:ascii="Helvetica" w:hAnsi="Helvetica"/>
          <w:b w:val="0"/>
          <w:bCs w:val="0"/>
          <w:sz w:val="22"/>
          <w:szCs w:val="22"/>
        </w:rPr>
        <w:t>2</w:t>
      </w:r>
      <w:r w:rsidR="005E7FBD">
        <w:rPr>
          <w:rFonts w:ascii="Helvetica" w:hAnsi="Helvetica"/>
          <w:b w:val="0"/>
          <w:bCs w:val="0"/>
          <w:sz w:val="22"/>
          <w:szCs w:val="22"/>
        </w:rPr>
        <w:t>4</w:t>
      </w:r>
      <w:r w:rsidRPr="001A766A">
        <w:rPr>
          <w:rFonts w:ascii="Helvetica" w:hAnsi="Helvetica"/>
          <w:b w:val="0"/>
          <w:bCs w:val="0"/>
          <w:sz w:val="22"/>
          <w:szCs w:val="22"/>
        </w:rPr>
        <w:t>.</w:t>
      </w:r>
      <w:r w:rsidR="009B4729">
        <w:rPr>
          <w:rFonts w:ascii="Helvetica" w:hAnsi="Helvetica"/>
          <w:b w:val="0"/>
          <w:bCs w:val="0"/>
          <w:sz w:val="22"/>
          <w:szCs w:val="22"/>
        </w:rPr>
        <w:t xml:space="preserve"> </w:t>
      </w:r>
      <w:r w:rsidRPr="00BD0B35">
        <w:rPr>
          <w:rFonts w:ascii="Helvetica" w:hAnsi="Helvetica"/>
          <w:b w:val="0"/>
          <w:bCs w:val="0"/>
          <w:sz w:val="22"/>
          <w:szCs w:val="22"/>
        </w:rPr>
        <w:t>After any change to a crew list, the boat shall still satisfy general requirements of section 3.</w:t>
      </w:r>
      <w:r w:rsidR="00CA4DED">
        <w:rPr>
          <w:rFonts w:ascii="Helvetica" w:hAnsi="Helvetica"/>
          <w:b w:val="0"/>
          <w:bCs w:val="0"/>
          <w:sz w:val="22"/>
          <w:szCs w:val="22"/>
        </w:rPr>
        <w:t>9.</w:t>
      </w:r>
    </w:p>
    <w:p w14:paraId="59FC8A05" w14:textId="77777777" w:rsidR="004B5A9E" w:rsidRPr="00BD0B35" w:rsidRDefault="004B5A9E" w:rsidP="001B6612">
      <w:pPr>
        <w:pStyle w:val="Heading2"/>
        <w:rPr>
          <w:rFonts w:ascii="Helvetica" w:hAnsi="Helvetica"/>
          <w:b w:val="0"/>
          <w:color w:val="0F243E" w:themeColor="text2" w:themeShade="80"/>
        </w:rPr>
      </w:pPr>
      <w:r w:rsidRPr="00BD0B35">
        <w:rPr>
          <w:rFonts w:ascii="Helvetica" w:hAnsi="Helvetica"/>
          <w:color w:val="0F243E" w:themeColor="text2" w:themeShade="80"/>
        </w:rPr>
        <w:t>6. FEES</w:t>
      </w:r>
      <w:bookmarkEnd w:id="34"/>
    </w:p>
    <w:p w14:paraId="4847C9BE" w14:textId="77777777" w:rsidR="00A6465D" w:rsidRPr="00BD0B35" w:rsidRDefault="00980759" w:rsidP="001B6612">
      <w:pPr>
        <w:pStyle w:val="Heading3"/>
        <w:spacing w:line="276" w:lineRule="auto"/>
        <w:rPr>
          <w:rFonts w:ascii="Helvetica" w:hAnsi="Helvetica"/>
          <w:b w:val="0"/>
          <w:color w:val="0F243E" w:themeColor="text2" w:themeShade="80"/>
        </w:rPr>
      </w:pPr>
      <w:bookmarkStart w:id="35" w:name="_Toc432424047"/>
      <w:r w:rsidRPr="00BD0B35">
        <w:rPr>
          <w:rFonts w:ascii="Helvetica" w:hAnsi="Helvetica"/>
          <w:color w:val="0F243E" w:themeColor="text2" w:themeShade="80"/>
        </w:rPr>
        <w:t xml:space="preserve">6.1 </w:t>
      </w:r>
      <w:r w:rsidR="00A6465D" w:rsidRPr="00BD0B35">
        <w:rPr>
          <w:rFonts w:ascii="Helvetica" w:hAnsi="Helvetica"/>
          <w:color w:val="0F243E" w:themeColor="text2" w:themeShade="80"/>
        </w:rPr>
        <w:t>Entry</w:t>
      </w:r>
      <w:bookmarkEnd w:id="35"/>
    </w:p>
    <w:tbl>
      <w:tblPr>
        <w:tblStyle w:val="TableGrid"/>
        <w:tblW w:w="4390" w:type="dxa"/>
        <w:tblLook w:val="04A0" w:firstRow="1" w:lastRow="0" w:firstColumn="1" w:lastColumn="0" w:noHBand="0" w:noVBand="1"/>
      </w:tblPr>
      <w:tblGrid>
        <w:gridCol w:w="2547"/>
        <w:gridCol w:w="1843"/>
      </w:tblGrid>
      <w:tr w:rsidR="004B427E" w:rsidRPr="00BD0B35" w14:paraId="7F86F0E2" w14:textId="77777777" w:rsidTr="00EE4C67">
        <w:tc>
          <w:tcPr>
            <w:tcW w:w="2547" w:type="dxa"/>
          </w:tcPr>
          <w:p w14:paraId="02A737FA" w14:textId="088B66FA" w:rsidR="00806372" w:rsidRPr="00BD0B35" w:rsidRDefault="00806372" w:rsidP="001B6612">
            <w:pPr>
              <w:spacing w:line="276" w:lineRule="auto"/>
              <w:ind w:left="165"/>
              <w:rPr>
                <w:rFonts w:ascii="Helvetica" w:hAnsi="Helvetica"/>
              </w:rPr>
            </w:pPr>
            <w:bookmarkStart w:id="36" w:name="OLE_LINK5"/>
            <w:bookmarkStart w:id="37" w:name="OLE_LINK6"/>
            <w:r w:rsidRPr="00BD0B35">
              <w:rPr>
                <w:rFonts w:ascii="Helvetica" w:hAnsi="Helvetica"/>
              </w:rPr>
              <w:t xml:space="preserve">Entry Fee - includes entry to </w:t>
            </w:r>
            <w:r w:rsidR="009875A8">
              <w:rPr>
                <w:rFonts w:ascii="Helvetica" w:hAnsi="Helvetica"/>
              </w:rPr>
              <w:t>PHS division</w:t>
            </w:r>
            <w:r w:rsidRPr="00BD0B35">
              <w:rPr>
                <w:rFonts w:ascii="Helvetica" w:hAnsi="Helvetica"/>
              </w:rPr>
              <w:t xml:space="preserve"> </w:t>
            </w:r>
          </w:p>
        </w:tc>
        <w:tc>
          <w:tcPr>
            <w:tcW w:w="1843" w:type="dxa"/>
            <w:shd w:val="clear" w:color="auto" w:fill="auto"/>
          </w:tcPr>
          <w:p w14:paraId="641B1F26" w14:textId="56C37047" w:rsidR="00806372" w:rsidRPr="00EE4C67" w:rsidRDefault="00F705CD" w:rsidP="001B6612">
            <w:pPr>
              <w:spacing w:line="276" w:lineRule="auto"/>
              <w:jc w:val="right"/>
              <w:rPr>
                <w:rFonts w:ascii="Helvetica" w:hAnsi="Helvetica"/>
              </w:rPr>
            </w:pPr>
            <w:r w:rsidRPr="00EE4C67">
              <w:rPr>
                <w:rFonts w:ascii="Helvetica" w:hAnsi="Helvetica"/>
              </w:rPr>
              <w:t>$1</w:t>
            </w:r>
            <w:r w:rsidR="00733096" w:rsidRPr="00EE4C67">
              <w:rPr>
                <w:rFonts w:ascii="Helvetica" w:hAnsi="Helvetica"/>
              </w:rPr>
              <w:t>4</w:t>
            </w:r>
            <w:r w:rsidRPr="00EE4C67">
              <w:rPr>
                <w:rFonts w:ascii="Helvetica" w:hAnsi="Helvetica"/>
              </w:rPr>
              <w:t>0</w:t>
            </w:r>
          </w:p>
        </w:tc>
      </w:tr>
      <w:tr w:rsidR="004B427E" w:rsidRPr="00BD0B35" w14:paraId="54F115BC" w14:textId="77777777" w:rsidTr="00EE4C67">
        <w:tc>
          <w:tcPr>
            <w:tcW w:w="2547" w:type="dxa"/>
          </w:tcPr>
          <w:p w14:paraId="76D41D83" w14:textId="423AE601" w:rsidR="00806372" w:rsidRPr="00BD0B35" w:rsidRDefault="00A179A1" w:rsidP="001B6612">
            <w:pPr>
              <w:spacing w:line="276" w:lineRule="auto"/>
              <w:ind w:left="165"/>
              <w:rPr>
                <w:rFonts w:ascii="Helvetica" w:hAnsi="Helvetica"/>
              </w:rPr>
            </w:pPr>
            <w:r w:rsidRPr="00BD0B35">
              <w:rPr>
                <w:rFonts w:ascii="Helvetica" w:hAnsi="Helvetica"/>
              </w:rPr>
              <w:t>E</w:t>
            </w:r>
            <w:r w:rsidR="00806372" w:rsidRPr="00BD0B35">
              <w:rPr>
                <w:rFonts w:ascii="Helvetica" w:hAnsi="Helvetica"/>
              </w:rPr>
              <w:t xml:space="preserve">ntry fee for each additional category/division </w:t>
            </w:r>
            <w:r w:rsidRPr="00BD0B35">
              <w:rPr>
                <w:rFonts w:ascii="Helvetica" w:hAnsi="Helvetica"/>
              </w:rPr>
              <w:t>(</w:t>
            </w:r>
            <w:r w:rsidRPr="00BD0B35">
              <w:rPr>
                <w:rFonts w:ascii="Helvetica" w:hAnsi="Helvetica"/>
                <w:i/>
              </w:rPr>
              <w:t>optional)</w:t>
            </w:r>
          </w:p>
        </w:tc>
        <w:tc>
          <w:tcPr>
            <w:tcW w:w="1843" w:type="dxa"/>
            <w:shd w:val="clear" w:color="auto" w:fill="auto"/>
          </w:tcPr>
          <w:p w14:paraId="427D1DE8" w14:textId="0E7C564A" w:rsidR="00806372" w:rsidRPr="00EE4C67" w:rsidRDefault="00806372" w:rsidP="001B6612">
            <w:pPr>
              <w:spacing w:line="276" w:lineRule="auto"/>
              <w:jc w:val="right"/>
              <w:rPr>
                <w:rFonts w:ascii="Helvetica" w:hAnsi="Helvetica"/>
              </w:rPr>
            </w:pPr>
            <w:r w:rsidRPr="00EE4C67">
              <w:rPr>
                <w:rFonts w:ascii="Helvetica" w:hAnsi="Helvetica"/>
              </w:rPr>
              <w:t>$20</w:t>
            </w:r>
          </w:p>
        </w:tc>
      </w:tr>
      <w:tr w:rsidR="004B427E" w:rsidRPr="00BD0B35" w14:paraId="1AD7882B" w14:textId="77777777" w:rsidTr="00EE4C67">
        <w:trPr>
          <w:trHeight w:val="283"/>
        </w:trPr>
        <w:tc>
          <w:tcPr>
            <w:tcW w:w="2547" w:type="dxa"/>
          </w:tcPr>
          <w:p w14:paraId="3FDBBFF0" w14:textId="1B130DED" w:rsidR="00806372" w:rsidRPr="00BD0B35" w:rsidRDefault="00806372" w:rsidP="001B6612">
            <w:pPr>
              <w:spacing w:line="276" w:lineRule="auto"/>
              <w:ind w:left="165"/>
              <w:rPr>
                <w:rFonts w:ascii="Helvetica" w:hAnsi="Helvetica"/>
              </w:rPr>
            </w:pPr>
            <w:r w:rsidRPr="00BD0B35">
              <w:rPr>
                <w:rFonts w:ascii="Helvetica" w:hAnsi="Helvetica"/>
              </w:rPr>
              <w:t>Late entry fee</w:t>
            </w:r>
          </w:p>
        </w:tc>
        <w:tc>
          <w:tcPr>
            <w:tcW w:w="1843" w:type="dxa"/>
            <w:shd w:val="clear" w:color="auto" w:fill="auto"/>
          </w:tcPr>
          <w:p w14:paraId="6C5F3094" w14:textId="623FD61C" w:rsidR="00806372" w:rsidRPr="00EE4C67" w:rsidRDefault="00806372" w:rsidP="001B6612">
            <w:pPr>
              <w:spacing w:line="276" w:lineRule="auto"/>
              <w:jc w:val="right"/>
              <w:rPr>
                <w:rFonts w:ascii="Helvetica" w:hAnsi="Helvetica"/>
              </w:rPr>
            </w:pPr>
            <w:r w:rsidRPr="00EE4C67">
              <w:rPr>
                <w:rFonts w:ascii="Helvetica" w:hAnsi="Helvetica"/>
              </w:rPr>
              <w:t>$</w:t>
            </w:r>
            <w:r w:rsidR="00FD0476" w:rsidRPr="00EE4C67">
              <w:rPr>
                <w:rFonts w:ascii="Helvetica" w:hAnsi="Helvetica"/>
              </w:rPr>
              <w:t>4</w:t>
            </w:r>
            <w:r w:rsidRPr="00EE4C67">
              <w:rPr>
                <w:rFonts w:ascii="Helvetica" w:hAnsi="Helvetica"/>
              </w:rPr>
              <w:t>0</w:t>
            </w:r>
          </w:p>
        </w:tc>
      </w:tr>
      <w:tr w:rsidR="007E3953" w:rsidRPr="00BD0B35" w14:paraId="2C971AEE" w14:textId="77777777" w:rsidTr="001B6612">
        <w:trPr>
          <w:trHeight w:val="283"/>
        </w:trPr>
        <w:tc>
          <w:tcPr>
            <w:tcW w:w="2547" w:type="dxa"/>
          </w:tcPr>
          <w:p w14:paraId="458E9F93" w14:textId="761F00DF" w:rsidR="007E3953" w:rsidRPr="00BD0B35" w:rsidRDefault="007E3953" w:rsidP="001B6612">
            <w:pPr>
              <w:spacing w:line="276" w:lineRule="auto"/>
              <w:ind w:left="165"/>
              <w:rPr>
                <w:rFonts w:ascii="Helvetica" w:hAnsi="Helvetica"/>
              </w:rPr>
            </w:pPr>
            <w:r w:rsidRPr="00BD0B35">
              <w:rPr>
                <w:rFonts w:ascii="Helvetica" w:hAnsi="Helvetica"/>
              </w:rPr>
              <w:t>Late documentation penalty (per document):</w:t>
            </w:r>
          </w:p>
        </w:tc>
        <w:tc>
          <w:tcPr>
            <w:tcW w:w="1843" w:type="dxa"/>
          </w:tcPr>
          <w:p w14:paraId="0B8C9E07" w14:textId="6A53C065" w:rsidR="007E3953" w:rsidRPr="005E7FBD" w:rsidRDefault="001B6612" w:rsidP="00632013">
            <w:pPr>
              <w:spacing w:line="276" w:lineRule="auto"/>
              <w:rPr>
                <w:rFonts w:ascii="Helvetica" w:hAnsi="Helvetica"/>
                <w:highlight w:val="yellow"/>
              </w:rPr>
            </w:pPr>
            <w:r w:rsidRPr="009A5B76">
              <w:rPr>
                <w:rFonts w:ascii="Helvetica" w:hAnsi="Helvetica"/>
              </w:rPr>
              <w:t xml:space="preserve">2 </w:t>
            </w:r>
            <w:r w:rsidR="007E3953" w:rsidRPr="009A5B76">
              <w:rPr>
                <w:rFonts w:ascii="Helvetica" w:hAnsi="Helvetica"/>
              </w:rPr>
              <w:t>minutes added to elapsed race time per outstanding document.</w:t>
            </w:r>
          </w:p>
        </w:tc>
      </w:tr>
    </w:tbl>
    <w:p w14:paraId="2E4CD38B" w14:textId="25E93A42" w:rsidR="004B427E" w:rsidRPr="00BD0B35" w:rsidRDefault="001B6612" w:rsidP="001B6612">
      <w:pPr>
        <w:spacing w:after="0"/>
        <w:rPr>
          <w:rFonts w:ascii="Helvetica" w:hAnsi="Helvetica"/>
        </w:rPr>
      </w:pPr>
      <w:r w:rsidRPr="00BD0B35">
        <w:rPr>
          <w:rFonts w:ascii="Helvetica" w:hAnsi="Helvetica"/>
        </w:rPr>
        <w:t xml:space="preserve">Fees shall be paid via credit card or bank </w:t>
      </w:r>
      <w:r w:rsidR="00C905CF" w:rsidRPr="00BD0B35">
        <w:rPr>
          <w:rFonts w:ascii="Helvetica" w:hAnsi="Helvetica"/>
        </w:rPr>
        <w:t xml:space="preserve"> </w:t>
      </w:r>
      <w:r w:rsidRPr="00BD0B35">
        <w:rPr>
          <w:rFonts w:ascii="Helvetica" w:hAnsi="Helvetica"/>
        </w:rPr>
        <w:t>deposit. All fees include Australian Goods and Services Tax (a tax invoice will only be issued on request).</w:t>
      </w:r>
    </w:p>
    <w:p w14:paraId="631E4B12" w14:textId="77777777" w:rsidR="00A6465D" w:rsidRPr="00BD0B35" w:rsidRDefault="00980759" w:rsidP="001B6612">
      <w:pPr>
        <w:pStyle w:val="Heading3"/>
        <w:spacing w:line="276" w:lineRule="auto"/>
        <w:rPr>
          <w:rFonts w:ascii="Helvetica" w:hAnsi="Helvetica"/>
          <w:b w:val="0"/>
          <w:color w:val="0F243E" w:themeColor="text2" w:themeShade="80"/>
        </w:rPr>
      </w:pPr>
      <w:bookmarkStart w:id="38" w:name="_Toc432424048"/>
      <w:bookmarkEnd w:id="36"/>
      <w:bookmarkEnd w:id="37"/>
      <w:r w:rsidRPr="00BD0B35">
        <w:rPr>
          <w:rFonts w:ascii="Helvetica" w:hAnsi="Helvetica"/>
          <w:color w:val="0F243E" w:themeColor="text2" w:themeShade="80"/>
        </w:rPr>
        <w:t xml:space="preserve">6.2 </w:t>
      </w:r>
      <w:r w:rsidR="00A6465D" w:rsidRPr="00BD0B35">
        <w:rPr>
          <w:rFonts w:ascii="Helvetica" w:hAnsi="Helvetica"/>
          <w:color w:val="0F243E" w:themeColor="text2" w:themeShade="80"/>
        </w:rPr>
        <w:t>Withdrawals</w:t>
      </w:r>
      <w:bookmarkEnd w:id="38"/>
    </w:p>
    <w:p w14:paraId="1C32DF16" w14:textId="570EA15B" w:rsidR="00EE20AF" w:rsidRPr="00BD0B35" w:rsidRDefault="00A73250" w:rsidP="001B6612">
      <w:pPr>
        <w:rPr>
          <w:rFonts w:ascii="Helvetica" w:hAnsi="Helvetica"/>
        </w:rPr>
      </w:pPr>
      <w:r w:rsidRPr="00BD0B35">
        <w:rPr>
          <w:rFonts w:ascii="Helvetica" w:hAnsi="Helvetica"/>
        </w:rPr>
        <w:t xml:space="preserve">Entries withdrawn </w:t>
      </w:r>
      <w:r w:rsidR="00EE20AF" w:rsidRPr="00BD0B35">
        <w:rPr>
          <w:rFonts w:ascii="Helvetica" w:hAnsi="Helvetica"/>
        </w:rPr>
        <w:t>before 1</w:t>
      </w:r>
      <w:r w:rsidR="007E3953" w:rsidRPr="00BD0B35">
        <w:rPr>
          <w:rFonts w:ascii="Helvetica" w:hAnsi="Helvetica"/>
        </w:rPr>
        <w:t>6</w:t>
      </w:r>
      <w:r w:rsidR="00EE20AF" w:rsidRPr="00BD0B35">
        <w:rPr>
          <w:rFonts w:ascii="Helvetica" w:hAnsi="Helvetica"/>
        </w:rPr>
        <w:t>00 hours on</w:t>
      </w:r>
      <w:r w:rsidR="004B427E" w:rsidRPr="00BD0B35">
        <w:rPr>
          <w:rFonts w:ascii="Helvetica" w:hAnsi="Helvetica"/>
        </w:rPr>
        <w:t xml:space="preserve"> </w:t>
      </w:r>
      <w:r w:rsidR="004B427E" w:rsidRPr="001A766A">
        <w:rPr>
          <w:rFonts w:ascii="Helvetica" w:hAnsi="Helvetica"/>
        </w:rPr>
        <w:t xml:space="preserve">Sunday, </w:t>
      </w:r>
      <w:r w:rsidR="003E4182">
        <w:rPr>
          <w:rFonts w:ascii="Helvetica" w:hAnsi="Helvetica"/>
        </w:rPr>
        <w:t>February 4</w:t>
      </w:r>
      <w:r w:rsidR="00311BB2" w:rsidRPr="001A766A">
        <w:rPr>
          <w:rFonts w:ascii="Helvetica" w:hAnsi="Helvetica"/>
        </w:rPr>
        <w:t>, 2024</w:t>
      </w:r>
      <w:r w:rsidR="00311BB2">
        <w:rPr>
          <w:rFonts w:ascii="Helvetica" w:hAnsi="Helvetica"/>
        </w:rPr>
        <w:t>,</w:t>
      </w:r>
      <w:r w:rsidR="00EE20AF" w:rsidRPr="00BD0B35">
        <w:rPr>
          <w:rFonts w:ascii="Helvetica" w:hAnsi="Helvetica"/>
        </w:rPr>
        <w:t xml:space="preserve"> will be entitled to a 75% refund of entry fees paid.</w:t>
      </w:r>
    </w:p>
    <w:p w14:paraId="66A517E5" w14:textId="14FCA6AE" w:rsidR="00980759" w:rsidRPr="00BD0B35" w:rsidRDefault="00EE20AF" w:rsidP="001B6612">
      <w:pPr>
        <w:rPr>
          <w:rFonts w:ascii="Helvetica" w:hAnsi="Helvetica"/>
        </w:rPr>
      </w:pPr>
      <w:r w:rsidRPr="00BD0B35">
        <w:rPr>
          <w:rFonts w:ascii="Helvetica" w:hAnsi="Helvetica"/>
        </w:rPr>
        <w:t xml:space="preserve">Entries withdrawn after this </w:t>
      </w:r>
      <w:r w:rsidR="00980759" w:rsidRPr="00BD0B35">
        <w:rPr>
          <w:rFonts w:ascii="Helvetica" w:hAnsi="Helvetica"/>
        </w:rPr>
        <w:t>will not be entitled to any refund of Entry Fe</w:t>
      </w:r>
      <w:r w:rsidR="00A73250" w:rsidRPr="00BD0B35">
        <w:rPr>
          <w:rFonts w:ascii="Helvetica" w:hAnsi="Helvetica"/>
        </w:rPr>
        <w:t>es</w:t>
      </w:r>
      <w:r w:rsidRPr="00BD0B35">
        <w:rPr>
          <w:rFonts w:ascii="Helvetica" w:hAnsi="Helvetica"/>
        </w:rPr>
        <w:t>.</w:t>
      </w:r>
    </w:p>
    <w:p w14:paraId="6692A247" w14:textId="77777777" w:rsidR="00980759" w:rsidRPr="00BD0B35" w:rsidRDefault="00980759" w:rsidP="001B6612">
      <w:pPr>
        <w:pStyle w:val="Heading2"/>
        <w:rPr>
          <w:rFonts w:ascii="Helvetica" w:hAnsi="Helvetica"/>
          <w:b w:val="0"/>
          <w:color w:val="0F243E" w:themeColor="text2" w:themeShade="80"/>
        </w:rPr>
      </w:pPr>
      <w:bookmarkStart w:id="39" w:name="_Toc432424049"/>
      <w:r w:rsidRPr="00BD0B35">
        <w:rPr>
          <w:rFonts w:ascii="Helvetica" w:hAnsi="Helvetica"/>
          <w:color w:val="0F243E" w:themeColor="text2" w:themeShade="80"/>
        </w:rPr>
        <w:t>7. HANDICAP CATEGORIES</w:t>
      </w:r>
      <w:bookmarkEnd w:id="39"/>
    </w:p>
    <w:p w14:paraId="226861D3" w14:textId="77777777" w:rsidR="00980759" w:rsidRPr="00BD0B35" w:rsidRDefault="00980759" w:rsidP="001B6612">
      <w:pPr>
        <w:pStyle w:val="Heading3"/>
        <w:spacing w:line="276" w:lineRule="auto"/>
        <w:rPr>
          <w:rFonts w:ascii="Helvetica" w:hAnsi="Helvetica"/>
          <w:b w:val="0"/>
          <w:color w:val="0F243E" w:themeColor="text2" w:themeShade="80"/>
        </w:rPr>
      </w:pPr>
      <w:bookmarkStart w:id="40" w:name="_Toc432424050"/>
      <w:r w:rsidRPr="00BD0B35">
        <w:rPr>
          <w:rFonts w:ascii="Helvetica" w:hAnsi="Helvetica"/>
          <w:color w:val="0F243E" w:themeColor="text2" w:themeShade="80"/>
        </w:rPr>
        <w:t>7.1. Handicap Categories</w:t>
      </w:r>
      <w:bookmarkEnd w:id="40"/>
    </w:p>
    <w:p w14:paraId="197DA1F0" w14:textId="34F11B76" w:rsidR="00980759" w:rsidRPr="00BD0B35" w:rsidRDefault="00980759" w:rsidP="00D94BB8">
      <w:pPr>
        <w:rPr>
          <w:rFonts w:ascii="Helvetica" w:hAnsi="Helvetica"/>
        </w:rPr>
      </w:pPr>
      <w:r w:rsidRPr="00D94BB8">
        <w:rPr>
          <w:rFonts w:ascii="Helvetica" w:hAnsi="Helvetica"/>
        </w:rPr>
        <w:t xml:space="preserve">The </w:t>
      </w:r>
      <w:r w:rsidR="00EE20AF" w:rsidRPr="00D94BB8">
        <w:rPr>
          <w:rFonts w:ascii="Helvetica" w:hAnsi="Helvetica"/>
        </w:rPr>
        <w:t>Surf to City</w:t>
      </w:r>
      <w:r w:rsidRPr="00D94BB8">
        <w:rPr>
          <w:rFonts w:ascii="Helvetica" w:hAnsi="Helvetica"/>
        </w:rPr>
        <w:t xml:space="preserve"> Yacht Race will be conducted with the following handicap</w:t>
      </w:r>
      <w:r w:rsidRPr="00D94BB8">
        <w:rPr>
          <w:rFonts w:ascii="Helvetica" w:hAnsi="Helvetica"/>
          <w:shd w:val="clear" w:color="auto" w:fill="92D050"/>
        </w:rPr>
        <w:t xml:space="preserve"> </w:t>
      </w:r>
      <w:r w:rsidRPr="00D94BB8">
        <w:rPr>
          <w:rFonts w:ascii="Helvetica" w:hAnsi="Helvetica"/>
        </w:rPr>
        <w:t>categories</w:t>
      </w:r>
      <w:r w:rsidR="004F03F1" w:rsidRPr="00D94BB8">
        <w:rPr>
          <w:rFonts w:ascii="Helvetica" w:hAnsi="Helvetica"/>
        </w:rPr>
        <w:t xml:space="preserve"> subject to final entry numbers</w:t>
      </w:r>
      <w:r w:rsidRPr="00D94BB8">
        <w:rPr>
          <w:rFonts w:ascii="Helvetica" w:hAnsi="Helvetica"/>
        </w:rPr>
        <w:t>:</w:t>
      </w:r>
    </w:p>
    <w:p w14:paraId="03BA3634" w14:textId="77777777" w:rsidR="00EE20AF" w:rsidRPr="00D24FD0" w:rsidRDefault="00EE20AF" w:rsidP="001B6612">
      <w:pPr>
        <w:rPr>
          <w:rFonts w:ascii="Helvetica" w:hAnsi="Helvetica"/>
          <w:b/>
          <w:bCs/>
        </w:rPr>
      </w:pPr>
      <w:r w:rsidRPr="00D24FD0">
        <w:rPr>
          <w:rFonts w:ascii="Helvetica" w:hAnsi="Helvetica"/>
          <w:b/>
          <w:bCs/>
        </w:rPr>
        <w:t>Offshore Fleet</w:t>
      </w:r>
    </w:p>
    <w:p w14:paraId="19BE1D58" w14:textId="77777777" w:rsidR="00980759" w:rsidRPr="00BD0B35" w:rsidRDefault="00EE20AF" w:rsidP="001B6612">
      <w:pPr>
        <w:pStyle w:val="ListParagraph"/>
        <w:numPr>
          <w:ilvl w:val="0"/>
          <w:numId w:val="23"/>
        </w:numPr>
        <w:rPr>
          <w:rFonts w:ascii="Helvetica" w:hAnsi="Helvetica"/>
        </w:rPr>
      </w:pPr>
      <w:r w:rsidRPr="00BD0B35">
        <w:rPr>
          <w:rFonts w:ascii="Helvetica" w:hAnsi="Helvetica"/>
        </w:rPr>
        <w:t>IRC monohulls</w:t>
      </w:r>
    </w:p>
    <w:p w14:paraId="2D787224" w14:textId="003B2D7B" w:rsidR="00980759" w:rsidRPr="00BD0B35" w:rsidRDefault="00EE20AF" w:rsidP="001B6612">
      <w:pPr>
        <w:pStyle w:val="ListParagraph"/>
        <w:numPr>
          <w:ilvl w:val="0"/>
          <w:numId w:val="23"/>
        </w:numPr>
        <w:rPr>
          <w:rFonts w:ascii="Helvetica" w:hAnsi="Helvetica"/>
        </w:rPr>
      </w:pPr>
      <w:r w:rsidRPr="00BD0B35">
        <w:rPr>
          <w:rFonts w:ascii="Helvetica" w:hAnsi="Helvetica"/>
        </w:rPr>
        <w:t>ORCi monohulls</w:t>
      </w:r>
    </w:p>
    <w:p w14:paraId="794C6EDE" w14:textId="73A0EE50" w:rsidR="005209F9" w:rsidRPr="00BD0B35" w:rsidRDefault="005209F9" w:rsidP="001B6612">
      <w:pPr>
        <w:pStyle w:val="ListParagraph"/>
        <w:numPr>
          <w:ilvl w:val="0"/>
          <w:numId w:val="23"/>
        </w:numPr>
        <w:rPr>
          <w:rFonts w:ascii="Helvetica" w:hAnsi="Helvetica"/>
        </w:rPr>
      </w:pPr>
      <w:r w:rsidRPr="00BD0B35">
        <w:rPr>
          <w:rFonts w:ascii="Helvetica" w:hAnsi="Helvetica"/>
        </w:rPr>
        <w:t>AMS monohulls</w:t>
      </w:r>
    </w:p>
    <w:p w14:paraId="51674C12" w14:textId="77777777" w:rsidR="00EE20AF" w:rsidRPr="00BD0B35" w:rsidRDefault="00EE20AF" w:rsidP="001B6612">
      <w:pPr>
        <w:pStyle w:val="ListParagraph"/>
        <w:numPr>
          <w:ilvl w:val="0"/>
          <w:numId w:val="23"/>
        </w:numPr>
        <w:rPr>
          <w:rFonts w:ascii="Helvetica" w:hAnsi="Helvetica"/>
        </w:rPr>
      </w:pPr>
      <w:r w:rsidRPr="00BD0B35">
        <w:rPr>
          <w:rFonts w:ascii="Helvetica" w:hAnsi="Helvetica"/>
        </w:rPr>
        <w:t>OMR multihulls</w:t>
      </w:r>
    </w:p>
    <w:p w14:paraId="60BA1C9F" w14:textId="77777777" w:rsidR="008C0079" w:rsidRDefault="00F041A1" w:rsidP="001B6612">
      <w:pPr>
        <w:pStyle w:val="ListParagraph"/>
        <w:numPr>
          <w:ilvl w:val="0"/>
          <w:numId w:val="23"/>
        </w:numPr>
        <w:rPr>
          <w:rFonts w:ascii="Helvetica" w:hAnsi="Helvetica"/>
        </w:rPr>
      </w:pPr>
      <w:r>
        <w:rPr>
          <w:rFonts w:ascii="Helvetica" w:hAnsi="Helvetica"/>
        </w:rPr>
        <w:t>P</w:t>
      </w:r>
      <w:r w:rsidR="008C0079">
        <w:rPr>
          <w:rFonts w:ascii="Helvetica" w:hAnsi="Helvetica"/>
        </w:rPr>
        <w:t>HS</w:t>
      </w:r>
      <w:r w:rsidR="00706DD5" w:rsidRPr="00BD0B35">
        <w:rPr>
          <w:rFonts w:ascii="Helvetica" w:hAnsi="Helvetica"/>
        </w:rPr>
        <w:t xml:space="preserve"> monohull</w:t>
      </w:r>
    </w:p>
    <w:p w14:paraId="2C8B9E11" w14:textId="551F1050" w:rsidR="00706DD5" w:rsidRPr="00BD0B35" w:rsidRDefault="008C0079" w:rsidP="001B6612">
      <w:pPr>
        <w:pStyle w:val="ListParagraph"/>
        <w:numPr>
          <w:ilvl w:val="0"/>
          <w:numId w:val="23"/>
        </w:numPr>
        <w:rPr>
          <w:rFonts w:ascii="Helvetica" w:hAnsi="Helvetica"/>
        </w:rPr>
      </w:pPr>
      <w:r>
        <w:rPr>
          <w:rFonts w:ascii="Helvetica" w:hAnsi="Helvetica"/>
        </w:rPr>
        <w:t>PHS</w:t>
      </w:r>
      <w:r w:rsidR="00706DD5" w:rsidRPr="00BD0B35">
        <w:rPr>
          <w:rFonts w:ascii="Helvetica" w:hAnsi="Helvetica"/>
        </w:rPr>
        <w:t xml:space="preserve"> multihull</w:t>
      </w:r>
    </w:p>
    <w:p w14:paraId="6F6DF7F4" w14:textId="61DC7165" w:rsidR="00BF78AE" w:rsidRPr="00BD0B35" w:rsidRDefault="00AF335A" w:rsidP="001B6612">
      <w:pPr>
        <w:pStyle w:val="ListParagraph"/>
        <w:numPr>
          <w:ilvl w:val="0"/>
          <w:numId w:val="23"/>
        </w:numPr>
        <w:rPr>
          <w:rFonts w:ascii="Helvetica" w:hAnsi="Helvetica"/>
        </w:rPr>
      </w:pPr>
      <w:r w:rsidRPr="00BD0B35">
        <w:rPr>
          <w:rFonts w:ascii="Helvetica" w:hAnsi="Helvetica"/>
        </w:rPr>
        <w:t>Short</w:t>
      </w:r>
      <w:r w:rsidR="00BF78AE" w:rsidRPr="00BD0B35">
        <w:rPr>
          <w:rFonts w:ascii="Helvetica" w:hAnsi="Helvetica"/>
        </w:rPr>
        <w:t>handed</w:t>
      </w:r>
      <w:r w:rsidR="00706DD5" w:rsidRPr="00BD0B35">
        <w:rPr>
          <w:rFonts w:ascii="Helvetica" w:hAnsi="Helvetica"/>
        </w:rPr>
        <w:t xml:space="preserve"> PH</w:t>
      </w:r>
      <w:r w:rsidR="00AB6D3D">
        <w:rPr>
          <w:rFonts w:ascii="Helvetica" w:hAnsi="Helvetica"/>
        </w:rPr>
        <w:t>S</w:t>
      </w:r>
      <w:r w:rsidR="00706DD5" w:rsidRPr="00BD0B35">
        <w:rPr>
          <w:rFonts w:ascii="Helvetica" w:hAnsi="Helvetica"/>
        </w:rPr>
        <w:t xml:space="preserve"> monohulls</w:t>
      </w:r>
    </w:p>
    <w:p w14:paraId="0D7521BA" w14:textId="6AA93B11" w:rsidR="00706DD5" w:rsidRDefault="00706DD5" w:rsidP="001B6612">
      <w:pPr>
        <w:pStyle w:val="ListParagraph"/>
        <w:numPr>
          <w:ilvl w:val="0"/>
          <w:numId w:val="23"/>
        </w:numPr>
        <w:rPr>
          <w:rFonts w:ascii="Helvetica" w:hAnsi="Helvetica"/>
        </w:rPr>
      </w:pPr>
      <w:r w:rsidRPr="00BD0B35">
        <w:rPr>
          <w:rFonts w:ascii="Helvetica" w:hAnsi="Helvetica"/>
        </w:rPr>
        <w:t>Vintage PH</w:t>
      </w:r>
      <w:r w:rsidR="00AB6D3D">
        <w:rPr>
          <w:rFonts w:ascii="Helvetica" w:hAnsi="Helvetica"/>
        </w:rPr>
        <w:t>S</w:t>
      </w:r>
      <w:r w:rsidRPr="00BD0B35">
        <w:rPr>
          <w:rFonts w:ascii="Helvetica" w:hAnsi="Helvetica"/>
        </w:rPr>
        <w:t xml:space="preserve"> monohull</w:t>
      </w:r>
    </w:p>
    <w:p w14:paraId="2246B147" w14:textId="6072DAEA" w:rsidR="00EE20AF" w:rsidRPr="00605EBC" w:rsidRDefault="00EE20AF" w:rsidP="001B6612">
      <w:pPr>
        <w:rPr>
          <w:rFonts w:ascii="Helvetica" w:hAnsi="Helvetica"/>
          <w:b/>
          <w:bCs/>
        </w:rPr>
      </w:pPr>
      <w:r w:rsidRPr="00605EBC">
        <w:rPr>
          <w:rFonts w:ascii="Helvetica" w:hAnsi="Helvetica"/>
          <w:b/>
          <w:bCs/>
        </w:rPr>
        <w:t>Inshore Fleet</w:t>
      </w:r>
    </w:p>
    <w:p w14:paraId="0D0BBBA7" w14:textId="77777777" w:rsidR="00EE20AF" w:rsidRPr="00BD0B35" w:rsidRDefault="00EE20AF" w:rsidP="001B6612">
      <w:pPr>
        <w:pStyle w:val="ListParagraph"/>
        <w:numPr>
          <w:ilvl w:val="0"/>
          <w:numId w:val="23"/>
        </w:numPr>
        <w:rPr>
          <w:rFonts w:ascii="Helvetica" w:hAnsi="Helvetica"/>
        </w:rPr>
      </w:pPr>
      <w:r w:rsidRPr="00BD0B35">
        <w:rPr>
          <w:rFonts w:ascii="Helvetica" w:hAnsi="Helvetica"/>
        </w:rPr>
        <w:t>SMS monohulls</w:t>
      </w:r>
    </w:p>
    <w:p w14:paraId="2BE07065" w14:textId="77777777" w:rsidR="008C0079" w:rsidRDefault="008C0079" w:rsidP="001B6612">
      <w:pPr>
        <w:pStyle w:val="ListParagraph"/>
        <w:numPr>
          <w:ilvl w:val="0"/>
          <w:numId w:val="23"/>
        </w:numPr>
        <w:rPr>
          <w:rFonts w:ascii="Helvetica" w:hAnsi="Helvetica"/>
        </w:rPr>
      </w:pPr>
      <w:r>
        <w:rPr>
          <w:rFonts w:ascii="Helvetica" w:hAnsi="Helvetica"/>
        </w:rPr>
        <w:t xml:space="preserve">PHS </w:t>
      </w:r>
      <w:r w:rsidR="00EE20AF" w:rsidRPr="00BD0B35">
        <w:rPr>
          <w:rFonts w:ascii="Helvetica" w:hAnsi="Helvetica"/>
        </w:rPr>
        <w:t>monohull</w:t>
      </w:r>
    </w:p>
    <w:p w14:paraId="162AAB65" w14:textId="32503D1C" w:rsidR="00EE20AF" w:rsidRDefault="008C0079" w:rsidP="001B6612">
      <w:pPr>
        <w:pStyle w:val="ListParagraph"/>
        <w:numPr>
          <w:ilvl w:val="0"/>
          <w:numId w:val="23"/>
        </w:numPr>
        <w:rPr>
          <w:rFonts w:ascii="Helvetica" w:hAnsi="Helvetica"/>
        </w:rPr>
      </w:pPr>
      <w:r>
        <w:rPr>
          <w:rFonts w:ascii="Helvetica" w:hAnsi="Helvetica"/>
        </w:rPr>
        <w:t>PHS</w:t>
      </w:r>
      <w:r w:rsidR="00EE20AF" w:rsidRPr="00BD0B35">
        <w:rPr>
          <w:rFonts w:ascii="Helvetica" w:hAnsi="Helvetica"/>
        </w:rPr>
        <w:t xml:space="preserve"> multihull</w:t>
      </w:r>
      <w:r w:rsidR="00682368">
        <w:rPr>
          <w:rFonts w:ascii="Helvetica" w:hAnsi="Helvetica"/>
        </w:rPr>
        <w:t>s</w:t>
      </w:r>
    </w:p>
    <w:p w14:paraId="09A2022C" w14:textId="1E90C131" w:rsidR="00682368" w:rsidRPr="00BD0B35" w:rsidRDefault="00682368" w:rsidP="001B6612">
      <w:pPr>
        <w:pStyle w:val="ListParagraph"/>
        <w:numPr>
          <w:ilvl w:val="0"/>
          <w:numId w:val="23"/>
        </w:numPr>
        <w:rPr>
          <w:rFonts w:ascii="Helvetica" w:hAnsi="Helvetica"/>
        </w:rPr>
      </w:pPr>
      <w:r>
        <w:rPr>
          <w:rFonts w:ascii="Helvetica" w:hAnsi="Helvetica"/>
        </w:rPr>
        <w:t>ORCi monohulls</w:t>
      </w:r>
    </w:p>
    <w:p w14:paraId="7DFDFE3B" w14:textId="77777777" w:rsidR="00EE20AF" w:rsidRPr="00BD0B35" w:rsidRDefault="00EE20AF" w:rsidP="001B6612">
      <w:pPr>
        <w:pStyle w:val="ListParagraph"/>
        <w:numPr>
          <w:ilvl w:val="0"/>
          <w:numId w:val="23"/>
        </w:numPr>
        <w:rPr>
          <w:rFonts w:ascii="Helvetica" w:hAnsi="Helvetica"/>
        </w:rPr>
      </w:pPr>
      <w:r w:rsidRPr="00BD0B35">
        <w:rPr>
          <w:rFonts w:ascii="Helvetica" w:hAnsi="Helvetica"/>
        </w:rPr>
        <w:t>OMR multihulls</w:t>
      </w:r>
    </w:p>
    <w:p w14:paraId="2197D77C" w14:textId="7C16A2D1" w:rsidR="004307C8" w:rsidRPr="004F03F1" w:rsidRDefault="004307C8" w:rsidP="00D94BB8">
      <w:pPr>
        <w:pStyle w:val="ListParagraph"/>
        <w:numPr>
          <w:ilvl w:val="0"/>
          <w:numId w:val="23"/>
        </w:numPr>
        <w:rPr>
          <w:rFonts w:ascii="Helvetica" w:hAnsi="Helvetica"/>
        </w:rPr>
      </w:pPr>
      <w:r w:rsidRPr="004F03F1">
        <w:rPr>
          <w:rFonts w:ascii="Helvetica" w:hAnsi="Helvetica"/>
        </w:rPr>
        <w:t>One design</w:t>
      </w:r>
      <w:r w:rsidR="004F03F1" w:rsidRPr="004F03F1">
        <w:rPr>
          <w:rFonts w:ascii="Helvetica" w:hAnsi="Helvetica"/>
        </w:rPr>
        <w:t xml:space="preserve"> / Class </w:t>
      </w:r>
      <w:r w:rsidR="004F03F1">
        <w:rPr>
          <w:rFonts w:ascii="Helvetica" w:hAnsi="Helvetica"/>
        </w:rPr>
        <w:t xml:space="preserve">- </w:t>
      </w:r>
      <w:r w:rsidRPr="004F03F1">
        <w:rPr>
          <w:rFonts w:ascii="Helvetica" w:hAnsi="Helvetica"/>
        </w:rPr>
        <w:t xml:space="preserve">Skippers of any class </w:t>
      </w:r>
      <w:r w:rsidR="0007286C" w:rsidRPr="004F03F1">
        <w:rPr>
          <w:rFonts w:ascii="Helvetica" w:hAnsi="Helvetica"/>
        </w:rPr>
        <w:t>e.g.</w:t>
      </w:r>
      <w:r w:rsidRPr="004F03F1">
        <w:rPr>
          <w:rFonts w:ascii="Helvetica" w:hAnsi="Helvetica"/>
        </w:rPr>
        <w:t xml:space="preserve"> RL24, Blazer</w:t>
      </w:r>
      <w:r w:rsidR="00E2680F" w:rsidRPr="004F03F1">
        <w:rPr>
          <w:rFonts w:ascii="Helvetica" w:hAnsi="Helvetica"/>
        </w:rPr>
        <w:t xml:space="preserve"> </w:t>
      </w:r>
      <w:r w:rsidRPr="004F03F1">
        <w:rPr>
          <w:rFonts w:ascii="Helvetica" w:hAnsi="Helvetica"/>
        </w:rPr>
        <w:t xml:space="preserve">can apply for a </w:t>
      </w:r>
      <w:r w:rsidR="00E2680F" w:rsidRPr="004F03F1">
        <w:rPr>
          <w:rFonts w:ascii="Helvetica" w:hAnsi="Helvetica"/>
        </w:rPr>
        <w:t>special</w:t>
      </w:r>
      <w:r w:rsidRPr="004F03F1">
        <w:rPr>
          <w:rFonts w:ascii="Helvetica" w:hAnsi="Helvetica"/>
        </w:rPr>
        <w:t xml:space="preserve"> category to be included in the Race. Skippers should ensure there will be at least </w:t>
      </w:r>
      <w:r w:rsidR="00E2680F" w:rsidRPr="004F03F1">
        <w:rPr>
          <w:rFonts w:ascii="Helvetica" w:hAnsi="Helvetica"/>
        </w:rPr>
        <w:t>five</w:t>
      </w:r>
      <w:r w:rsidRPr="004F03F1">
        <w:rPr>
          <w:rFonts w:ascii="Helvetica" w:hAnsi="Helvetica"/>
        </w:rPr>
        <w:t xml:space="preserve"> </w:t>
      </w:r>
      <w:r w:rsidR="005E7D77" w:rsidRPr="004F03F1">
        <w:rPr>
          <w:rFonts w:ascii="Helvetica" w:hAnsi="Helvetica"/>
        </w:rPr>
        <w:t>boat</w:t>
      </w:r>
      <w:r w:rsidRPr="004F03F1">
        <w:rPr>
          <w:rFonts w:ascii="Helvetica" w:hAnsi="Helvetica"/>
        </w:rPr>
        <w:t xml:space="preserve">s within the category </w:t>
      </w:r>
      <w:r w:rsidR="00706DD5" w:rsidRPr="004F03F1">
        <w:rPr>
          <w:rFonts w:ascii="Helvetica" w:hAnsi="Helvetica"/>
        </w:rPr>
        <w:t>prior to application to</w:t>
      </w:r>
      <w:r w:rsidRPr="004F03F1">
        <w:rPr>
          <w:rFonts w:ascii="Helvetica" w:hAnsi="Helvetica"/>
        </w:rPr>
        <w:t xml:space="preserve"> the Organising Authority.</w:t>
      </w:r>
    </w:p>
    <w:p w14:paraId="593265D8" w14:textId="244AD8BB" w:rsidR="004307C8" w:rsidRPr="00BD0B35" w:rsidRDefault="007E3953" w:rsidP="008D5129">
      <w:pPr>
        <w:pStyle w:val="ListParagraph"/>
        <w:numPr>
          <w:ilvl w:val="0"/>
          <w:numId w:val="23"/>
        </w:numPr>
        <w:rPr>
          <w:rFonts w:ascii="Helvetica" w:hAnsi="Helvetica"/>
        </w:rPr>
      </w:pPr>
      <w:r w:rsidRPr="00BD0B35">
        <w:rPr>
          <w:rFonts w:ascii="Helvetica" w:hAnsi="Helvetica"/>
        </w:rPr>
        <w:t>A</w:t>
      </w:r>
      <w:r w:rsidR="004307C8" w:rsidRPr="00BD0B35">
        <w:rPr>
          <w:rFonts w:ascii="Helvetica" w:hAnsi="Helvetica"/>
        </w:rPr>
        <w:t xml:space="preserve">ll categories </w:t>
      </w:r>
      <w:r w:rsidRPr="00BD0B35">
        <w:rPr>
          <w:rFonts w:ascii="Helvetica" w:hAnsi="Helvetica"/>
        </w:rPr>
        <w:t xml:space="preserve">are </w:t>
      </w:r>
      <w:r w:rsidR="004307C8" w:rsidRPr="00BD0B35">
        <w:rPr>
          <w:rFonts w:ascii="Helvetica" w:hAnsi="Helvetica"/>
        </w:rPr>
        <w:t xml:space="preserve">subject to a minimum of five </w:t>
      </w:r>
      <w:r w:rsidRPr="00BD0B35">
        <w:rPr>
          <w:rFonts w:ascii="Helvetica" w:hAnsi="Helvetica"/>
        </w:rPr>
        <w:t>entrants. This does not apply to PH</w:t>
      </w:r>
      <w:r w:rsidR="00A3405A">
        <w:rPr>
          <w:rFonts w:ascii="Helvetica" w:hAnsi="Helvetica"/>
        </w:rPr>
        <w:t>S</w:t>
      </w:r>
      <w:r w:rsidRPr="00BD0B35">
        <w:rPr>
          <w:rFonts w:ascii="Helvetica" w:hAnsi="Helvetica"/>
        </w:rPr>
        <w:t xml:space="preserve"> categories.</w:t>
      </w:r>
    </w:p>
    <w:p w14:paraId="7D79F957" w14:textId="77777777" w:rsidR="00980759" w:rsidRPr="00BD0B35" w:rsidRDefault="00980759" w:rsidP="008D5129">
      <w:pPr>
        <w:pStyle w:val="ListParagraph"/>
        <w:numPr>
          <w:ilvl w:val="0"/>
          <w:numId w:val="23"/>
        </w:numPr>
        <w:rPr>
          <w:rFonts w:ascii="Helvetica" w:hAnsi="Helvetica"/>
        </w:rPr>
      </w:pPr>
      <w:r w:rsidRPr="00BD0B35">
        <w:rPr>
          <w:rFonts w:ascii="Helvetica" w:hAnsi="Helvetica"/>
        </w:rPr>
        <w:t xml:space="preserve">The Organising Authority’s determination as to whether an additional handicap category </w:t>
      </w:r>
      <w:r w:rsidR="00973012" w:rsidRPr="00BD0B35">
        <w:rPr>
          <w:rFonts w:ascii="Helvetica" w:hAnsi="Helvetica"/>
        </w:rPr>
        <w:t xml:space="preserve">or division </w:t>
      </w:r>
      <w:r w:rsidRPr="00BD0B35">
        <w:rPr>
          <w:rFonts w:ascii="Helvetica" w:hAnsi="Helvetica"/>
        </w:rPr>
        <w:t>will be accepted is</w:t>
      </w:r>
      <w:r w:rsidR="00973012" w:rsidRPr="00BD0B35">
        <w:rPr>
          <w:rFonts w:ascii="Helvetica" w:hAnsi="Helvetica"/>
        </w:rPr>
        <w:t xml:space="preserve"> </w:t>
      </w:r>
      <w:r w:rsidRPr="00BD0B35">
        <w:rPr>
          <w:rFonts w:ascii="Helvetica" w:hAnsi="Helvetica"/>
        </w:rPr>
        <w:t>final and binding.</w:t>
      </w:r>
    </w:p>
    <w:p w14:paraId="4B5F71B2" w14:textId="77777777" w:rsidR="00973012" w:rsidRPr="00BD0B35" w:rsidRDefault="00980759" w:rsidP="001B6612">
      <w:pPr>
        <w:pStyle w:val="Heading3"/>
        <w:spacing w:before="0" w:line="276" w:lineRule="auto"/>
        <w:rPr>
          <w:rFonts w:ascii="Helvetica" w:hAnsi="Helvetica"/>
          <w:b w:val="0"/>
          <w:color w:val="0F243E" w:themeColor="text2" w:themeShade="80"/>
        </w:rPr>
      </w:pPr>
      <w:bookmarkStart w:id="41" w:name="_Toc432424051"/>
      <w:r w:rsidRPr="00BD0B35">
        <w:rPr>
          <w:rFonts w:ascii="Helvetica" w:hAnsi="Helvetica"/>
          <w:color w:val="0F243E" w:themeColor="text2" w:themeShade="80"/>
        </w:rPr>
        <w:t xml:space="preserve">7.2. </w:t>
      </w:r>
      <w:r w:rsidR="004307C8" w:rsidRPr="00BD0B35">
        <w:rPr>
          <w:rFonts w:ascii="Helvetica" w:hAnsi="Helvetica"/>
          <w:color w:val="0F243E" w:themeColor="text2" w:themeShade="80"/>
        </w:rPr>
        <w:t>Club Event</w:t>
      </w:r>
      <w:bookmarkEnd w:id="41"/>
      <w:r w:rsidR="004307C8" w:rsidRPr="00BD0B35">
        <w:rPr>
          <w:rFonts w:ascii="Helvetica" w:hAnsi="Helvetica"/>
          <w:color w:val="0F243E" w:themeColor="text2" w:themeShade="80"/>
        </w:rPr>
        <w:t xml:space="preserve"> </w:t>
      </w:r>
    </w:p>
    <w:p w14:paraId="618E9A28" w14:textId="3E68CB5D" w:rsidR="004307C8" w:rsidRPr="00BD0B35" w:rsidRDefault="004307C8" w:rsidP="001B6612">
      <w:pPr>
        <w:pStyle w:val="Heading3"/>
        <w:spacing w:before="0" w:line="276" w:lineRule="auto"/>
        <w:rPr>
          <w:rFonts w:ascii="Helvetica" w:eastAsiaTheme="minorHAnsi" w:hAnsi="Helvetica" w:cstheme="minorBidi"/>
          <w:b w:val="0"/>
          <w:bCs w:val="0"/>
        </w:rPr>
      </w:pPr>
      <w:bookmarkStart w:id="42" w:name="_Toc432424052"/>
      <w:r w:rsidRPr="00BD0B35">
        <w:rPr>
          <w:rFonts w:ascii="Helvetica" w:eastAsiaTheme="minorHAnsi" w:hAnsi="Helvetica" w:cstheme="minorBidi"/>
          <w:b w:val="0"/>
          <w:bCs w:val="0"/>
        </w:rPr>
        <w:t>The Club event acknowledges the b</w:t>
      </w:r>
      <w:r w:rsidR="00561431" w:rsidRPr="00BD0B35">
        <w:rPr>
          <w:rFonts w:ascii="Helvetica" w:eastAsiaTheme="minorHAnsi" w:hAnsi="Helvetica" w:cstheme="minorBidi"/>
          <w:b w:val="0"/>
          <w:bCs w:val="0"/>
        </w:rPr>
        <w:t>est performing Club in the Race</w:t>
      </w:r>
      <w:r w:rsidRPr="00BD0B35">
        <w:rPr>
          <w:rFonts w:ascii="Helvetica" w:eastAsiaTheme="minorHAnsi" w:hAnsi="Helvetica" w:cstheme="minorBidi"/>
          <w:b w:val="0"/>
          <w:bCs w:val="0"/>
        </w:rPr>
        <w:t>.</w:t>
      </w:r>
      <w:bookmarkEnd w:id="42"/>
      <w:r w:rsidRPr="00BD0B35">
        <w:rPr>
          <w:rFonts w:ascii="Helvetica" w:eastAsiaTheme="minorHAnsi" w:hAnsi="Helvetica" w:cstheme="minorBidi"/>
          <w:b w:val="0"/>
          <w:bCs w:val="0"/>
        </w:rPr>
        <w:t xml:space="preserve"> </w:t>
      </w:r>
      <w:bookmarkStart w:id="43" w:name="_Toc432424053"/>
      <w:r w:rsidRPr="00BD0B35">
        <w:rPr>
          <w:rFonts w:ascii="Helvetica" w:eastAsiaTheme="minorHAnsi" w:hAnsi="Helvetica" w:cstheme="minorBidi"/>
          <w:b w:val="0"/>
          <w:bCs w:val="0"/>
        </w:rPr>
        <w:t>Entrants who are members of more than one Club should list the Club they wish to represent on their entry form. No extra entry fee required.</w:t>
      </w:r>
      <w:bookmarkEnd w:id="43"/>
    </w:p>
    <w:p w14:paraId="3FB03FD8" w14:textId="77777777" w:rsidR="00980759" w:rsidRPr="00BD0B35" w:rsidRDefault="00980759" w:rsidP="001B6612">
      <w:pPr>
        <w:pStyle w:val="Heading2"/>
        <w:rPr>
          <w:rFonts w:ascii="Helvetica" w:hAnsi="Helvetica"/>
          <w:b w:val="0"/>
          <w:color w:val="0F243E" w:themeColor="text2" w:themeShade="80"/>
        </w:rPr>
      </w:pPr>
      <w:bookmarkStart w:id="44" w:name="_Toc432424055"/>
      <w:r w:rsidRPr="00BD0B35">
        <w:rPr>
          <w:rFonts w:ascii="Helvetica" w:hAnsi="Helvetica"/>
          <w:color w:val="0F243E" w:themeColor="text2" w:themeShade="80"/>
        </w:rPr>
        <w:t>8. SCORING</w:t>
      </w:r>
      <w:bookmarkEnd w:id="44"/>
    </w:p>
    <w:p w14:paraId="678E15FC" w14:textId="77777777" w:rsidR="00980759" w:rsidRPr="00BD0B35" w:rsidRDefault="00980759" w:rsidP="001B6612">
      <w:pPr>
        <w:pStyle w:val="Heading3"/>
        <w:spacing w:line="276" w:lineRule="auto"/>
        <w:rPr>
          <w:rFonts w:ascii="Helvetica" w:hAnsi="Helvetica"/>
          <w:b w:val="0"/>
          <w:color w:val="0F243E" w:themeColor="text2" w:themeShade="80"/>
        </w:rPr>
      </w:pPr>
      <w:bookmarkStart w:id="45" w:name="_Toc432424056"/>
      <w:r w:rsidRPr="00BD0B35">
        <w:rPr>
          <w:rFonts w:ascii="Helvetica" w:hAnsi="Helvetica"/>
          <w:color w:val="0F243E" w:themeColor="text2" w:themeShade="80"/>
        </w:rPr>
        <w:t>8.1. IRC (Overall and all Divisions)</w:t>
      </w:r>
      <w:bookmarkEnd w:id="45"/>
    </w:p>
    <w:p w14:paraId="63FAF2AA" w14:textId="56F1BFFD" w:rsidR="00980759" w:rsidRPr="00BD0B35" w:rsidRDefault="00980759" w:rsidP="001B6612">
      <w:pPr>
        <w:rPr>
          <w:rFonts w:ascii="Helvetica" w:hAnsi="Helvetica"/>
        </w:rPr>
      </w:pPr>
      <w:r w:rsidRPr="00BD0B35">
        <w:rPr>
          <w:rFonts w:ascii="Helvetica" w:hAnsi="Helvetica"/>
        </w:rPr>
        <w:t>Results will be calculated by the application of the IRC Time Corrector (TCC) as a multiplier of elapsed time.</w:t>
      </w:r>
      <w:r w:rsidR="006A09EF" w:rsidRPr="00BD0B35">
        <w:rPr>
          <w:rFonts w:ascii="Helvetica" w:hAnsi="Helvetica"/>
        </w:rPr>
        <w:t xml:space="preserve"> </w:t>
      </w:r>
      <w:r w:rsidRPr="00BD0B35">
        <w:rPr>
          <w:rFonts w:ascii="Helvetica" w:hAnsi="Helvetica"/>
        </w:rPr>
        <w:t>The boat with the lowest corrected time (after application of scoring penalties, if any) will be scored first.</w:t>
      </w:r>
    </w:p>
    <w:p w14:paraId="2D3C3DC0" w14:textId="77777777" w:rsidR="00347ABF" w:rsidRPr="00BD0B35" w:rsidRDefault="00347ABF" w:rsidP="001B6612">
      <w:pPr>
        <w:pStyle w:val="Heading3"/>
        <w:spacing w:line="276" w:lineRule="auto"/>
        <w:rPr>
          <w:rFonts w:ascii="Helvetica" w:hAnsi="Helvetica"/>
          <w:b w:val="0"/>
          <w:color w:val="0F243E" w:themeColor="text2" w:themeShade="80"/>
        </w:rPr>
      </w:pPr>
      <w:bookmarkStart w:id="46" w:name="_Toc432424057"/>
      <w:r w:rsidRPr="00BD0B35">
        <w:rPr>
          <w:rFonts w:ascii="Helvetica" w:hAnsi="Helvetica"/>
          <w:color w:val="0F243E" w:themeColor="text2" w:themeShade="80"/>
        </w:rPr>
        <w:t>8.2. ORCi (Overall and all Divisions)</w:t>
      </w:r>
      <w:bookmarkEnd w:id="46"/>
    </w:p>
    <w:p w14:paraId="7B19A7FE" w14:textId="5ED2BE8C" w:rsidR="00347ABF" w:rsidRPr="00BD0B35" w:rsidRDefault="00347ABF" w:rsidP="001B6612">
      <w:pPr>
        <w:rPr>
          <w:rFonts w:ascii="Helvetica" w:hAnsi="Helvetica"/>
        </w:rPr>
      </w:pPr>
      <w:r w:rsidRPr="00BD0B35">
        <w:rPr>
          <w:rFonts w:ascii="Helvetica" w:hAnsi="Helvetica"/>
        </w:rPr>
        <w:t xml:space="preserve">Results will be calculated by the application of the Time-on-Time Simplified Scoring Option, using the ToT </w:t>
      </w:r>
      <w:r w:rsidR="004E7B32">
        <w:rPr>
          <w:rFonts w:ascii="Helvetica" w:hAnsi="Helvetica"/>
        </w:rPr>
        <w:t xml:space="preserve">All Purpose </w:t>
      </w:r>
      <w:r w:rsidRPr="00BD0B35">
        <w:rPr>
          <w:rFonts w:ascii="Helvetica" w:hAnsi="Helvetica"/>
        </w:rPr>
        <w:t>rating as printed on each boat’s ORCi Certificate, as a multiplier of elapsed time. The boat with the lowest corrected time (after application of scoring penalties, if any) will be scored first.</w:t>
      </w:r>
    </w:p>
    <w:p w14:paraId="515445B2" w14:textId="484A4AA3" w:rsidR="005209F9" w:rsidRPr="00BD0B35" w:rsidRDefault="006E081A" w:rsidP="001B6612">
      <w:pPr>
        <w:pStyle w:val="Heading3"/>
        <w:spacing w:line="276" w:lineRule="auto"/>
        <w:rPr>
          <w:rFonts w:ascii="Helvetica" w:hAnsi="Helvetica"/>
          <w:color w:val="0F243E" w:themeColor="text2" w:themeShade="80"/>
        </w:rPr>
      </w:pPr>
      <w:r w:rsidRPr="00BD0B35">
        <w:rPr>
          <w:rFonts w:ascii="Helvetica" w:hAnsi="Helvetica"/>
          <w:color w:val="0F243E" w:themeColor="text2" w:themeShade="80"/>
        </w:rPr>
        <w:t>8.</w:t>
      </w:r>
      <w:r w:rsidR="008F645A" w:rsidRPr="00BD0B35">
        <w:rPr>
          <w:rFonts w:ascii="Helvetica" w:hAnsi="Helvetica"/>
          <w:color w:val="0F243E" w:themeColor="text2" w:themeShade="80"/>
        </w:rPr>
        <w:t xml:space="preserve">3. </w:t>
      </w:r>
      <w:r w:rsidR="005209F9" w:rsidRPr="00BD0B35">
        <w:rPr>
          <w:rFonts w:ascii="Helvetica" w:hAnsi="Helvetica"/>
          <w:color w:val="0F243E" w:themeColor="text2" w:themeShade="80"/>
        </w:rPr>
        <w:t>AMS</w:t>
      </w:r>
    </w:p>
    <w:p w14:paraId="6671DF64" w14:textId="6D467B4A" w:rsidR="005209F9" w:rsidRPr="00BD0B35" w:rsidRDefault="005209F9" w:rsidP="005209F9">
      <w:pPr>
        <w:rPr>
          <w:rFonts w:ascii="Helvetica" w:hAnsi="Helvetica"/>
          <w:color w:val="0F243E" w:themeColor="text2" w:themeShade="80"/>
        </w:rPr>
      </w:pPr>
      <w:r w:rsidRPr="00BD0B35">
        <w:rPr>
          <w:rFonts w:ascii="Helvetica" w:hAnsi="Helvetica" w:cs="Helvetica"/>
        </w:rPr>
        <w:t>Results will be calculated by the application of the AMS scoring system. The boat with the lowest corrected time (after application of scoring penalties if any) will be scored first.</w:t>
      </w:r>
    </w:p>
    <w:p w14:paraId="0D7B1448" w14:textId="13D45829" w:rsidR="006E081A" w:rsidRPr="00BD0B35" w:rsidRDefault="005209F9" w:rsidP="001B6612">
      <w:pPr>
        <w:pStyle w:val="Heading3"/>
        <w:spacing w:line="276" w:lineRule="auto"/>
        <w:rPr>
          <w:rFonts w:ascii="Helvetica" w:hAnsi="Helvetica"/>
          <w:b w:val="0"/>
          <w:color w:val="0F243E" w:themeColor="text2" w:themeShade="80"/>
        </w:rPr>
      </w:pPr>
      <w:r w:rsidRPr="00BD0B35">
        <w:rPr>
          <w:rFonts w:ascii="Helvetica" w:hAnsi="Helvetica"/>
          <w:color w:val="0F243E" w:themeColor="text2" w:themeShade="80"/>
        </w:rPr>
        <w:t xml:space="preserve">8.4. </w:t>
      </w:r>
      <w:r w:rsidR="008F645A" w:rsidRPr="00BD0B35">
        <w:rPr>
          <w:rFonts w:ascii="Helvetica" w:hAnsi="Helvetica"/>
          <w:color w:val="0F243E" w:themeColor="text2" w:themeShade="80"/>
        </w:rPr>
        <w:t>SMS</w:t>
      </w:r>
      <w:r w:rsidR="006E081A" w:rsidRPr="00BD0B35">
        <w:rPr>
          <w:rFonts w:ascii="Helvetica" w:hAnsi="Helvetica"/>
          <w:color w:val="0F243E" w:themeColor="text2" w:themeShade="80"/>
        </w:rPr>
        <w:t xml:space="preserve"> (Overall and all Divisions)</w:t>
      </w:r>
    </w:p>
    <w:p w14:paraId="45C5BF89" w14:textId="2F7458CA" w:rsidR="006E081A" w:rsidRPr="00BD0B35" w:rsidRDefault="006E081A" w:rsidP="001B6612">
      <w:pPr>
        <w:rPr>
          <w:rFonts w:ascii="Helvetica" w:hAnsi="Helvetica"/>
        </w:rPr>
      </w:pPr>
      <w:r w:rsidRPr="00BD0B35">
        <w:rPr>
          <w:rFonts w:ascii="Helvetica" w:hAnsi="Helvetica"/>
        </w:rPr>
        <w:t xml:space="preserve">Results will be calculated by the application of the </w:t>
      </w:r>
      <w:r w:rsidR="008F645A" w:rsidRPr="00BD0B35">
        <w:rPr>
          <w:rFonts w:ascii="Helvetica" w:hAnsi="Helvetica"/>
        </w:rPr>
        <w:t>SMS</w:t>
      </w:r>
      <w:r w:rsidRPr="00BD0B35">
        <w:rPr>
          <w:rFonts w:ascii="Helvetica" w:hAnsi="Helvetica"/>
        </w:rPr>
        <w:t xml:space="preserve"> Time Corrector </w:t>
      </w:r>
      <w:r w:rsidR="008F645A" w:rsidRPr="00BD0B35">
        <w:rPr>
          <w:rFonts w:ascii="Helvetica" w:hAnsi="Helvetica"/>
        </w:rPr>
        <w:t>Factor (TCF</w:t>
      </w:r>
      <w:r w:rsidRPr="00BD0B35">
        <w:rPr>
          <w:rFonts w:ascii="Helvetica" w:hAnsi="Helvetica"/>
        </w:rPr>
        <w:t>) as a multiplier of elapsed time.</w:t>
      </w:r>
    </w:p>
    <w:p w14:paraId="4E51B925" w14:textId="77777777" w:rsidR="006E081A" w:rsidRPr="00BD0B35" w:rsidRDefault="006E081A" w:rsidP="001B6612">
      <w:pPr>
        <w:rPr>
          <w:rFonts w:ascii="Helvetica" w:hAnsi="Helvetica"/>
        </w:rPr>
      </w:pPr>
      <w:r w:rsidRPr="00BD0B35">
        <w:rPr>
          <w:rFonts w:ascii="Helvetica" w:hAnsi="Helvetica"/>
        </w:rPr>
        <w:t>The boat with the lowest corrected time (after application of scoring penalties, if any) will be scored first.</w:t>
      </w:r>
    </w:p>
    <w:p w14:paraId="182D116E" w14:textId="77777777" w:rsidR="00311BB2" w:rsidRDefault="00311BB2" w:rsidP="001B6612">
      <w:pPr>
        <w:pStyle w:val="Heading3"/>
        <w:spacing w:line="276" w:lineRule="auto"/>
        <w:rPr>
          <w:rFonts w:ascii="Helvetica" w:hAnsi="Helvetica"/>
          <w:color w:val="0F243E" w:themeColor="text2" w:themeShade="80"/>
        </w:rPr>
      </w:pPr>
      <w:bookmarkStart w:id="47" w:name="_Toc432424058"/>
    </w:p>
    <w:p w14:paraId="224EB2C9" w14:textId="4D4982D5" w:rsidR="00980759" w:rsidRPr="00BD0B35" w:rsidRDefault="008F645A" w:rsidP="001B6612">
      <w:pPr>
        <w:pStyle w:val="Heading3"/>
        <w:spacing w:line="276" w:lineRule="auto"/>
        <w:rPr>
          <w:rFonts w:ascii="Helvetica" w:hAnsi="Helvetica"/>
          <w:b w:val="0"/>
          <w:color w:val="0F243E" w:themeColor="text2" w:themeShade="80"/>
        </w:rPr>
      </w:pPr>
      <w:r w:rsidRPr="00BD0B35">
        <w:rPr>
          <w:rFonts w:ascii="Helvetica" w:hAnsi="Helvetica"/>
          <w:color w:val="0F243E" w:themeColor="text2" w:themeShade="80"/>
        </w:rPr>
        <w:t>8.</w:t>
      </w:r>
      <w:r w:rsidR="005209F9" w:rsidRPr="00BD0B35">
        <w:rPr>
          <w:rFonts w:ascii="Helvetica" w:hAnsi="Helvetica"/>
          <w:color w:val="0F243E" w:themeColor="text2" w:themeShade="80"/>
        </w:rPr>
        <w:t>5</w:t>
      </w:r>
      <w:r w:rsidR="00980759" w:rsidRPr="00BD0B35">
        <w:rPr>
          <w:rFonts w:ascii="Helvetica" w:hAnsi="Helvetica"/>
          <w:color w:val="0F243E" w:themeColor="text2" w:themeShade="80"/>
        </w:rPr>
        <w:t>. PH</w:t>
      </w:r>
      <w:r w:rsidR="00ED34B6">
        <w:rPr>
          <w:rFonts w:ascii="Helvetica" w:hAnsi="Helvetica"/>
          <w:color w:val="0F243E" w:themeColor="text2" w:themeShade="80"/>
        </w:rPr>
        <w:t>S</w:t>
      </w:r>
      <w:r w:rsidR="00980759" w:rsidRPr="00BD0B35">
        <w:rPr>
          <w:rFonts w:ascii="Helvetica" w:hAnsi="Helvetica"/>
          <w:color w:val="0F243E" w:themeColor="text2" w:themeShade="80"/>
        </w:rPr>
        <w:t xml:space="preserve"> (Overall and all Divisions)</w:t>
      </w:r>
      <w:bookmarkEnd w:id="47"/>
    </w:p>
    <w:p w14:paraId="402D9812" w14:textId="77777777" w:rsidR="00980759" w:rsidRPr="00BD0B35" w:rsidRDefault="00980759" w:rsidP="001B6612">
      <w:pPr>
        <w:rPr>
          <w:rFonts w:ascii="Helvetica" w:hAnsi="Helvetica"/>
        </w:rPr>
      </w:pPr>
      <w:r w:rsidRPr="00BD0B35">
        <w:rPr>
          <w:rFonts w:ascii="Helvetica" w:hAnsi="Helvetica"/>
        </w:rPr>
        <w:t>Results will be calculated by the application of Time Correction Factors (TCF's) as a multiplier of elapsed time.</w:t>
      </w:r>
    </w:p>
    <w:p w14:paraId="302FB638" w14:textId="2DB2411D" w:rsidR="00980759" w:rsidRPr="00BD0B35" w:rsidRDefault="00980759" w:rsidP="001B6612">
      <w:pPr>
        <w:rPr>
          <w:rFonts w:ascii="Helvetica" w:hAnsi="Helvetica"/>
        </w:rPr>
      </w:pPr>
      <w:r w:rsidRPr="00BD0B35">
        <w:rPr>
          <w:rFonts w:ascii="Helvetica" w:hAnsi="Helvetica"/>
        </w:rPr>
        <w:t>A boat's TCF will be determined by the Race Committee or its nominee. The TCF will not be subject to</w:t>
      </w:r>
      <w:r w:rsidR="00915B7C" w:rsidRPr="00BD0B35">
        <w:rPr>
          <w:rFonts w:ascii="Helvetica" w:hAnsi="Helvetica"/>
        </w:rPr>
        <w:t xml:space="preserve"> </w:t>
      </w:r>
      <w:r w:rsidRPr="00BD0B35">
        <w:rPr>
          <w:rFonts w:ascii="Helvetica" w:hAnsi="Helvetica"/>
        </w:rPr>
        <w:t>protest or dispute (amends RRS 60.1 and 62.1(a)).</w:t>
      </w:r>
      <w:r w:rsidR="00915B7C" w:rsidRPr="00BD0B35">
        <w:rPr>
          <w:rFonts w:ascii="Helvetica" w:hAnsi="Helvetica"/>
        </w:rPr>
        <w:t xml:space="preserve"> </w:t>
      </w:r>
    </w:p>
    <w:p w14:paraId="316E475B" w14:textId="77777777" w:rsidR="00915B7C" w:rsidRPr="00BD0B35" w:rsidRDefault="00915B7C" w:rsidP="001B6612">
      <w:pPr>
        <w:rPr>
          <w:rFonts w:ascii="Helvetica" w:hAnsi="Helvetica"/>
        </w:rPr>
      </w:pPr>
      <w:r w:rsidRPr="00BD0B35">
        <w:rPr>
          <w:rFonts w:ascii="Helvetica" w:hAnsi="Helvetica"/>
        </w:rPr>
        <w:t>The boat with the lowest corrected time (after application of scoring penalties, if any) will be scored first.</w:t>
      </w:r>
    </w:p>
    <w:p w14:paraId="6EB42CB2" w14:textId="102D6D3D" w:rsidR="004307C8" w:rsidRPr="00BD0B35" w:rsidRDefault="004307C8" w:rsidP="001B6612">
      <w:pPr>
        <w:pStyle w:val="Heading3"/>
        <w:spacing w:line="276" w:lineRule="auto"/>
        <w:rPr>
          <w:rFonts w:ascii="Helvetica" w:hAnsi="Helvetica"/>
          <w:b w:val="0"/>
          <w:color w:val="0F243E" w:themeColor="text2" w:themeShade="80"/>
        </w:rPr>
      </w:pPr>
      <w:bookmarkStart w:id="48" w:name="_Toc432424059"/>
      <w:r w:rsidRPr="00BD0B35">
        <w:rPr>
          <w:rFonts w:ascii="Helvetica" w:hAnsi="Helvetica"/>
          <w:color w:val="0F243E" w:themeColor="text2" w:themeShade="80"/>
        </w:rPr>
        <w:t>8.</w:t>
      </w:r>
      <w:r w:rsidR="005209F9" w:rsidRPr="00BD0B35">
        <w:rPr>
          <w:rFonts w:ascii="Helvetica" w:hAnsi="Helvetica"/>
          <w:color w:val="0F243E" w:themeColor="text2" w:themeShade="80"/>
        </w:rPr>
        <w:t>6</w:t>
      </w:r>
      <w:r w:rsidRPr="00BD0B35">
        <w:rPr>
          <w:rFonts w:ascii="Helvetica" w:hAnsi="Helvetica"/>
          <w:color w:val="0F243E" w:themeColor="text2" w:themeShade="80"/>
        </w:rPr>
        <w:t>. OMR (Overall and all Divisions)</w:t>
      </w:r>
      <w:bookmarkEnd w:id="48"/>
    </w:p>
    <w:p w14:paraId="1123A32D" w14:textId="77777777" w:rsidR="004307C8" w:rsidRPr="00BD0B35" w:rsidRDefault="004307C8" w:rsidP="001B6612">
      <w:pPr>
        <w:rPr>
          <w:rFonts w:ascii="Helvetica" w:hAnsi="Helvetica"/>
        </w:rPr>
      </w:pPr>
      <w:r w:rsidRPr="00BD0B35">
        <w:rPr>
          <w:rFonts w:ascii="Helvetica" w:hAnsi="Helvetica"/>
        </w:rPr>
        <w:t xml:space="preserve">Results will be calculated by the application of </w:t>
      </w:r>
      <w:r w:rsidR="00520592" w:rsidRPr="00BD0B35">
        <w:rPr>
          <w:rFonts w:ascii="Helvetica" w:hAnsi="Helvetica"/>
        </w:rPr>
        <w:t>OMR Rating</w:t>
      </w:r>
      <w:r w:rsidRPr="00BD0B35">
        <w:rPr>
          <w:rFonts w:ascii="Helvetica" w:hAnsi="Helvetica"/>
        </w:rPr>
        <w:t xml:space="preserve"> as a multiplier of elapsed time.</w:t>
      </w:r>
    </w:p>
    <w:p w14:paraId="1F37A83A" w14:textId="51B259CD" w:rsidR="004307C8" w:rsidRPr="00BD0B35" w:rsidRDefault="004307C8" w:rsidP="001B6612">
      <w:pPr>
        <w:rPr>
          <w:rFonts w:ascii="Helvetica" w:hAnsi="Helvetica"/>
        </w:rPr>
      </w:pPr>
      <w:r w:rsidRPr="00BD0B35">
        <w:rPr>
          <w:rFonts w:ascii="Helvetica" w:hAnsi="Helvetica"/>
        </w:rPr>
        <w:t xml:space="preserve">A boat's </w:t>
      </w:r>
      <w:r w:rsidR="00520592" w:rsidRPr="00BD0B35">
        <w:rPr>
          <w:rFonts w:ascii="Helvetica" w:hAnsi="Helvetica"/>
        </w:rPr>
        <w:t>OMR Rating</w:t>
      </w:r>
      <w:r w:rsidRPr="00BD0B35">
        <w:rPr>
          <w:rFonts w:ascii="Helvetica" w:hAnsi="Helvetica"/>
        </w:rPr>
        <w:t xml:space="preserve"> will be determined by </w:t>
      </w:r>
      <w:r w:rsidR="00520592" w:rsidRPr="00BD0B35">
        <w:rPr>
          <w:rFonts w:ascii="Helvetica" w:hAnsi="Helvetica"/>
        </w:rPr>
        <w:t>a MYCQ delegate</w:t>
      </w:r>
      <w:r w:rsidR="002D367E" w:rsidRPr="00BD0B35">
        <w:rPr>
          <w:rFonts w:ascii="Helvetica" w:hAnsi="Helvetica"/>
        </w:rPr>
        <w:t>, after the boat’s skipper has declared crew weight data</w:t>
      </w:r>
      <w:r w:rsidR="00520592" w:rsidRPr="00BD0B35">
        <w:rPr>
          <w:rFonts w:ascii="Helvetica" w:hAnsi="Helvetica"/>
        </w:rPr>
        <w:t xml:space="preserve">. </w:t>
      </w:r>
      <w:r w:rsidRPr="00BD0B35">
        <w:rPr>
          <w:rFonts w:ascii="Helvetica" w:hAnsi="Helvetica"/>
        </w:rPr>
        <w:t xml:space="preserve">The </w:t>
      </w:r>
      <w:r w:rsidR="00520592" w:rsidRPr="00BD0B35">
        <w:rPr>
          <w:rFonts w:ascii="Helvetica" w:hAnsi="Helvetica"/>
        </w:rPr>
        <w:t>rating</w:t>
      </w:r>
      <w:r w:rsidRPr="00BD0B35">
        <w:rPr>
          <w:rFonts w:ascii="Helvetica" w:hAnsi="Helvetica"/>
        </w:rPr>
        <w:t xml:space="preserve"> will not be subject to protest or dispute (amends RRS 60.1 and 62.1(a)). </w:t>
      </w:r>
    </w:p>
    <w:p w14:paraId="353D795C" w14:textId="77777777" w:rsidR="004307C8" w:rsidRPr="00BD0B35" w:rsidRDefault="004307C8" w:rsidP="001B6612">
      <w:pPr>
        <w:rPr>
          <w:rFonts w:ascii="Helvetica" w:hAnsi="Helvetica"/>
        </w:rPr>
      </w:pPr>
      <w:r w:rsidRPr="00BD0B35">
        <w:rPr>
          <w:rFonts w:ascii="Helvetica" w:hAnsi="Helvetica"/>
        </w:rPr>
        <w:t>The boat with the lowest corrected time (after application of scoring penalties, if any) will be scored first.</w:t>
      </w:r>
    </w:p>
    <w:p w14:paraId="1265926B" w14:textId="40EB25D6" w:rsidR="00915B7C" w:rsidRPr="00BD0B35" w:rsidRDefault="00915B7C" w:rsidP="001B6612">
      <w:pPr>
        <w:pStyle w:val="Heading3"/>
        <w:spacing w:line="276" w:lineRule="auto"/>
        <w:rPr>
          <w:rFonts w:ascii="Helvetica" w:hAnsi="Helvetica"/>
          <w:b w:val="0"/>
          <w:color w:val="0F243E" w:themeColor="text2" w:themeShade="80"/>
        </w:rPr>
      </w:pPr>
      <w:bookmarkStart w:id="49" w:name="_Toc432424060"/>
      <w:r w:rsidRPr="00BD0B35">
        <w:rPr>
          <w:rFonts w:ascii="Helvetica" w:hAnsi="Helvetica"/>
          <w:color w:val="0F243E" w:themeColor="text2" w:themeShade="80"/>
        </w:rPr>
        <w:t>8.</w:t>
      </w:r>
      <w:r w:rsidR="005209F9" w:rsidRPr="00BD0B35">
        <w:rPr>
          <w:rFonts w:ascii="Helvetica" w:hAnsi="Helvetica"/>
          <w:color w:val="0F243E" w:themeColor="text2" w:themeShade="80"/>
        </w:rPr>
        <w:t>7</w:t>
      </w:r>
      <w:r w:rsidRPr="00BD0B35">
        <w:rPr>
          <w:rFonts w:ascii="Helvetica" w:hAnsi="Helvetica"/>
          <w:color w:val="0F243E" w:themeColor="text2" w:themeShade="80"/>
        </w:rPr>
        <w:t xml:space="preserve">. </w:t>
      </w:r>
      <w:r w:rsidR="00520592" w:rsidRPr="00BD0B35">
        <w:rPr>
          <w:rFonts w:ascii="Helvetica" w:hAnsi="Helvetica"/>
          <w:color w:val="0F243E" w:themeColor="text2" w:themeShade="80"/>
        </w:rPr>
        <w:t>One design classes</w:t>
      </w:r>
      <w:bookmarkEnd w:id="49"/>
    </w:p>
    <w:p w14:paraId="5DAEDE19" w14:textId="77777777" w:rsidR="00915B7C" w:rsidRPr="00BD0B35" w:rsidRDefault="00520592" w:rsidP="001B6612">
      <w:pPr>
        <w:rPr>
          <w:rFonts w:ascii="Helvetica" w:hAnsi="Helvetica"/>
        </w:rPr>
      </w:pPr>
      <w:r w:rsidRPr="00BD0B35">
        <w:rPr>
          <w:rFonts w:ascii="Helvetica" w:hAnsi="Helvetica"/>
        </w:rPr>
        <w:t>The boat to finish first will be scored first.</w:t>
      </w:r>
    </w:p>
    <w:p w14:paraId="188B4D03" w14:textId="1898E48C" w:rsidR="00744177" w:rsidRPr="00BD0B35" w:rsidRDefault="00744177" w:rsidP="001B6612">
      <w:pPr>
        <w:pStyle w:val="Heading3"/>
        <w:spacing w:line="276" w:lineRule="auto"/>
        <w:rPr>
          <w:rFonts w:ascii="Helvetica" w:hAnsi="Helvetica"/>
          <w:b w:val="0"/>
          <w:color w:val="0F243E" w:themeColor="text2" w:themeShade="80"/>
        </w:rPr>
      </w:pPr>
      <w:bookmarkStart w:id="50" w:name="_Toc432424061"/>
      <w:r w:rsidRPr="00BD0B35">
        <w:rPr>
          <w:rFonts w:ascii="Helvetica" w:hAnsi="Helvetica"/>
          <w:color w:val="0F243E" w:themeColor="text2" w:themeShade="80"/>
        </w:rPr>
        <w:t>8.</w:t>
      </w:r>
      <w:r w:rsidR="005209F9" w:rsidRPr="00BD0B35">
        <w:rPr>
          <w:rFonts w:ascii="Helvetica" w:hAnsi="Helvetica"/>
          <w:color w:val="0F243E" w:themeColor="text2" w:themeShade="80"/>
        </w:rPr>
        <w:t>8</w:t>
      </w:r>
      <w:r w:rsidRPr="00BD0B35">
        <w:rPr>
          <w:rFonts w:ascii="Helvetica" w:hAnsi="Helvetica"/>
          <w:color w:val="0F243E" w:themeColor="text2" w:themeShade="80"/>
        </w:rPr>
        <w:t xml:space="preserve">. </w:t>
      </w:r>
      <w:r w:rsidR="00520592" w:rsidRPr="00BD0B35">
        <w:rPr>
          <w:rFonts w:ascii="Helvetica" w:hAnsi="Helvetica"/>
          <w:color w:val="0F243E" w:themeColor="text2" w:themeShade="80"/>
        </w:rPr>
        <w:t>Club event</w:t>
      </w:r>
      <w:bookmarkEnd w:id="50"/>
    </w:p>
    <w:p w14:paraId="33161D18" w14:textId="4199D6A5" w:rsidR="00520592" w:rsidRPr="00BD0B35" w:rsidRDefault="00520592" w:rsidP="001B6612">
      <w:pPr>
        <w:pStyle w:val="Heading3"/>
        <w:spacing w:before="0" w:line="276" w:lineRule="auto"/>
        <w:rPr>
          <w:rFonts w:ascii="Helvetica" w:eastAsiaTheme="minorHAnsi" w:hAnsi="Helvetica" w:cstheme="minorBidi"/>
          <w:b w:val="0"/>
          <w:bCs w:val="0"/>
        </w:rPr>
      </w:pPr>
      <w:bookmarkStart w:id="51" w:name="_Toc432424062"/>
      <w:r w:rsidRPr="00BD0B35">
        <w:rPr>
          <w:rFonts w:ascii="Helvetica" w:eastAsiaTheme="minorHAnsi" w:hAnsi="Helvetica" w:cstheme="minorBidi"/>
          <w:b w:val="0"/>
          <w:bCs w:val="0"/>
        </w:rPr>
        <w:t xml:space="preserve">The scores for each club will be calculated by accumulating the best three scores within the PHRF categories from all the </w:t>
      </w:r>
      <w:r w:rsidR="005E7D77" w:rsidRPr="00BD0B35">
        <w:rPr>
          <w:rFonts w:ascii="Helvetica" w:eastAsiaTheme="minorHAnsi" w:hAnsi="Helvetica" w:cstheme="minorBidi"/>
          <w:b w:val="0"/>
          <w:bCs w:val="0"/>
        </w:rPr>
        <w:t>boat</w:t>
      </w:r>
      <w:r w:rsidRPr="00BD0B35">
        <w:rPr>
          <w:rFonts w:ascii="Helvetica" w:eastAsiaTheme="minorHAnsi" w:hAnsi="Helvetica" w:cstheme="minorBidi"/>
          <w:b w:val="0"/>
          <w:bCs w:val="0"/>
        </w:rPr>
        <w:t>s from each club. If a club does not have the required number of competitors, a default score shall be awarded for each missing competitor.</w:t>
      </w:r>
      <w:bookmarkEnd w:id="51"/>
    </w:p>
    <w:p w14:paraId="7266F39D" w14:textId="77777777" w:rsidR="00915B7C" w:rsidRPr="009D182E" w:rsidRDefault="00B96949" w:rsidP="001B6612">
      <w:pPr>
        <w:pStyle w:val="Heading2"/>
        <w:rPr>
          <w:rFonts w:ascii="Helvetica" w:hAnsi="Helvetica"/>
          <w:color w:val="0F243E" w:themeColor="text2" w:themeShade="80"/>
        </w:rPr>
      </w:pPr>
      <w:bookmarkStart w:id="52" w:name="_Toc432424063"/>
      <w:r w:rsidRPr="009D182E">
        <w:rPr>
          <w:rFonts w:ascii="Helvetica" w:hAnsi="Helvetica"/>
          <w:color w:val="0F243E" w:themeColor="text2" w:themeShade="80"/>
        </w:rPr>
        <w:t xml:space="preserve">9. </w:t>
      </w:r>
      <w:r w:rsidR="00556B66" w:rsidRPr="009D182E">
        <w:rPr>
          <w:rFonts w:ascii="Helvetica" w:hAnsi="Helvetica"/>
          <w:color w:val="0F243E" w:themeColor="text2" w:themeShade="80"/>
        </w:rPr>
        <w:t xml:space="preserve">COMPULSORY RACE </w:t>
      </w:r>
      <w:r w:rsidRPr="009D182E">
        <w:rPr>
          <w:rFonts w:ascii="Helvetica" w:hAnsi="Helvetica"/>
          <w:color w:val="0F243E" w:themeColor="text2" w:themeShade="80"/>
        </w:rPr>
        <w:t>BRIEFING</w:t>
      </w:r>
      <w:bookmarkEnd w:id="52"/>
    </w:p>
    <w:p w14:paraId="729CBC54" w14:textId="2DAEBD82" w:rsidR="00915B7C" w:rsidRPr="009D182E" w:rsidRDefault="00915B7C" w:rsidP="001B6612">
      <w:pPr>
        <w:rPr>
          <w:rFonts w:ascii="Helvetica" w:hAnsi="Helvetica"/>
        </w:rPr>
      </w:pPr>
      <w:r w:rsidRPr="009D182E">
        <w:rPr>
          <w:rFonts w:ascii="Helvetica" w:hAnsi="Helvetica"/>
        </w:rPr>
        <w:t xml:space="preserve">A race briefing </w:t>
      </w:r>
      <w:r w:rsidR="00744177" w:rsidRPr="009D182E">
        <w:rPr>
          <w:rFonts w:ascii="Helvetica" w:hAnsi="Helvetica"/>
        </w:rPr>
        <w:t xml:space="preserve">(including a Weather Briefing) </w:t>
      </w:r>
      <w:r w:rsidR="00FD54DB" w:rsidRPr="009D182E">
        <w:rPr>
          <w:rFonts w:ascii="Helvetica" w:hAnsi="Helvetica"/>
        </w:rPr>
        <w:t xml:space="preserve">will be held at </w:t>
      </w:r>
      <w:r w:rsidR="00520592" w:rsidRPr="009D182E">
        <w:rPr>
          <w:rFonts w:ascii="Helvetica" w:hAnsi="Helvetica"/>
        </w:rPr>
        <w:t>Southport Yacht Club</w:t>
      </w:r>
      <w:r w:rsidRPr="009D182E">
        <w:rPr>
          <w:rFonts w:ascii="Helvetica" w:hAnsi="Helvetica"/>
        </w:rPr>
        <w:t xml:space="preserve"> </w:t>
      </w:r>
      <w:r w:rsidR="00520592" w:rsidRPr="009D182E">
        <w:rPr>
          <w:rFonts w:ascii="Helvetica" w:hAnsi="Helvetica"/>
        </w:rPr>
        <w:t>at 20</w:t>
      </w:r>
      <w:r w:rsidR="00E2680F" w:rsidRPr="009D182E">
        <w:rPr>
          <w:rFonts w:ascii="Helvetica" w:hAnsi="Helvetica"/>
        </w:rPr>
        <w:t>3</w:t>
      </w:r>
      <w:r w:rsidR="00744177" w:rsidRPr="009D182E">
        <w:rPr>
          <w:rFonts w:ascii="Helvetica" w:hAnsi="Helvetica"/>
        </w:rPr>
        <w:t>0 on</w:t>
      </w:r>
      <w:r w:rsidRPr="009D182E">
        <w:rPr>
          <w:rFonts w:ascii="Helvetica" w:hAnsi="Helvetica"/>
        </w:rPr>
        <w:t xml:space="preserve"> </w:t>
      </w:r>
      <w:r w:rsidR="00E2680F" w:rsidRPr="009D182E">
        <w:rPr>
          <w:rFonts w:ascii="Helvetica" w:hAnsi="Helvetica"/>
        </w:rPr>
        <w:t xml:space="preserve">Friday, </w:t>
      </w:r>
      <w:r w:rsidR="00D379C8">
        <w:rPr>
          <w:rFonts w:ascii="Helvetica" w:hAnsi="Helvetica"/>
        </w:rPr>
        <w:t>February 9</w:t>
      </w:r>
      <w:r w:rsidR="007E3953" w:rsidRPr="009D182E">
        <w:rPr>
          <w:rFonts w:ascii="Helvetica" w:hAnsi="Helvetica"/>
        </w:rPr>
        <w:t>, 20</w:t>
      </w:r>
      <w:r w:rsidR="005209F9" w:rsidRPr="009D182E">
        <w:rPr>
          <w:rFonts w:ascii="Helvetica" w:hAnsi="Helvetica"/>
        </w:rPr>
        <w:t>2</w:t>
      </w:r>
      <w:r w:rsidR="00D379C8">
        <w:rPr>
          <w:rFonts w:ascii="Helvetica" w:hAnsi="Helvetica"/>
        </w:rPr>
        <w:t>4</w:t>
      </w:r>
      <w:r w:rsidR="00DF6B7E" w:rsidRPr="009D182E">
        <w:rPr>
          <w:rFonts w:ascii="Helvetica" w:hAnsi="Helvetica"/>
        </w:rPr>
        <w:t xml:space="preserve"> (to be confirmed).</w:t>
      </w:r>
    </w:p>
    <w:p w14:paraId="05EF71C3" w14:textId="64A5F3B4" w:rsidR="005A1A95" w:rsidRPr="00DC1E9D" w:rsidRDefault="005A1A95" w:rsidP="005A1A95">
      <w:pPr>
        <w:jc w:val="both"/>
        <w:rPr>
          <w:rFonts w:ascii="Helvetica" w:hAnsi="Helvetica"/>
        </w:rPr>
      </w:pPr>
      <w:r w:rsidRPr="009D182E">
        <w:rPr>
          <w:rFonts w:ascii="Helvetica" w:hAnsi="Helvetica"/>
        </w:rPr>
        <w:t>The skipper and one other member of the crew shall physically attend the compulsory briefing.</w:t>
      </w:r>
      <w:r w:rsidRPr="00DC1E9D">
        <w:rPr>
          <w:rFonts w:ascii="Helvetica" w:hAnsi="Helvetica"/>
        </w:rPr>
        <w:t xml:space="preserve"> </w:t>
      </w:r>
    </w:p>
    <w:p w14:paraId="6961364E" w14:textId="05AE9E11" w:rsidR="005A1A95" w:rsidRDefault="005A1A95" w:rsidP="005A1A95">
      <w:pPr>
        <w:jc w:val="both"/>
        <w:rPr>
          <w:rFonts w:ascii="Helvetica" w:hAnsi="Helvetica"/>
        </w:rPr>
      </w:pPr>
      <w:r w:rsidRPr="00DC1E9D">
        <w:rPr>
          <w:rFonts w:ascii="Helvetica" w:hAnsi="Helvetica"/>
        </w:rPr>
        <w:t xml:space="preserve">The briefing will be Live Streamed via the Race Facebook page. It is recommended that all other crew members watch the Live Stream. </w:t>
      </w:r>
      <w:r w:rsidR="00BD3521" w:rsidRPr="00BD0B35">
        <w:rPr>
          <w:rFonts w:ascii="Helvetica" w:hAnsi="Helvetica"/>
        </w:rPr>
        <w:t>(pre-registration is not required).</w:t>
      </w:r>
    </w:p>
    <w:p w14:paraId="33FBA7FA" w14:textId="77777777" w:rsidR="00915B7C" w:rsidRPr="00BD0B35" w:rsidRDefault="00915B7C" w:rsidP="001B6612">
      <w:pPr>
        <w:pStyle w:val="Heading2"/>
        <w:rPr>
          <w:rFonts w:ascii="Helvetica" w:hAnsi="Helvetica"/>
          <w:b w:val="0"/>
          <w:color w:val="0F243E" w:themeColor="text2" w:themeShade="80"/>
        </w:rPr>
      </w:pPr>
      <w:bookmarkStart w:id="53" w:name="_Toc432424064"/>
      <w:r w:rsidRPr="00BD0B35">
        <w:rPr>
          <w:rFonts w:ascii="Helvetica" w:hAnsi="Helvetica"/>
          <w:color w:val="0F243E" w:themeColor="text2" w:themeShade="80"/>
        </w:rPr>
        <w:t>10. EVENT CLASSIFICATION AND ADVERTISING</w:t>
      </w:r>
      <w:bookmarkEnd w:id="53"/>
    </w:p>
    <w:p w14:paraId="5867EA34" w14:textId="77777777" w:rsidR="00915B7C" w:rsidRPr="00BD0B35" w:rsidRDefault="00915B7C" w:rsidP="001B6612">
      <w:pPr>
        <w:pStyle w:val="Heading3"/>
        <w:spacing w:line="276" w:lineRule="auto"/>
        <w:rPr>
          <w:rFonts w:ascii="Helvetica" w:hAnsi="Helvetica"/>
          <w:b w:val="0"/>
          <w:color w:val="0F243E" w:themeColor="text2" w:themeShade="80"/>
        </w:rPr>
      </w:pPr>
      <w:bookmarkStart w:id="54" w:name="_Toc432424065"/>
      <w:r w:rsidRPr="00BD0B35">
        <w:rPr>
          <w:rFonts w:ascii="Helvetica" w:hAnsi="Helvetica"/>
          <w:color w:val="0F243E" w:themeColor="text2" w:themeShade="80"/>
        </w:rPr>
        <w:t>10.1. General</w:t>
      </w:r>
      <w:bookmarkEnd w:id="54"/>
    </w:p>
    <w:p w14:paraId="2590A934" w14:textId="47E1AA67" w:rsidR="00915B7C" w:rsidRPr="00BD0B35" w:rsidRDefault="00915B7C" w:rsidP="001B6612">
      <w:pPr>
        <w:rPr>
          <w:rFonts w:ascii="Helvetica" w:hAnsi="Helvetica"/>
        </w:rPr>
      </w:pPr>
      <w:r w:rsidRPr="00BD0B35">
        <w:rPr>
          <w:rFonts w:ascii="Helvetica" w:hAnsi="Helvetica"/>
        </w:rPr>
        <w:t xml:space="preserve">Advertising on a boat shall comply with ISAF Regulation 20 (ISAF Advertising Code). The </w:t>
      </w:r>
      <w:r w:rsidR="00F864DC">
        <w:rPr>
          <w:rFonts w:ascii="Helvetica" w:hAnsi="Helvetica"/>
        </w:rPr>
        <w:t>Organising</w:t>
      </w:r>
      <w:r w:rsidRPr="00BD0B35">
        <w:rPr>
          <w:rFonts w:ascii="Helvetica" w:hAnsi="Helvetica"/>
        </w:rPr>
        <w:t xml:space="preserve"> Authority</w:t>
      </w:r>
      <w:r w:rsidR="009E1DE1" w:rsidRPr="00BD0B35">
        <w:rPr>
          <w:rFonts w:ascii="Helvetica" w:hAnsi="Helvetica"/>
        </w:rPr>
        <w:t xml:space="preserve"> </w:t>
      </w:r>
      <w:r w:rsidRPr="00BD0B35">
        <w:rPr>
          <w:rFonts w:ascii="Helvetica" w:hAnsi="Helvetica"/>
        </w:rPr>
        <w:t>may decline to accept an application for entry of a boat which, in its opinion, is carrying advertising which</w:t>
      </w:r>
      <w:r w:rsidR="009E1DE1" w:rsidRPr="00BD0B35">
        <w:rPr>
          <w:rFonts w:ascii="Helvetica" w:hAnsi="Helvetica"/>
        </w:rPr>
        <w:t xml:space="preserve"> </w:t>
      </w:r>
      <w:r w:rsidRPr="00BD0B35">
        <w:rPr>
          <w:rFonts w:ascii="Helvetica" w:hAnsi="Helvetica"/>
        </w:rPr>
        <w:t xml:space="preserve">conflicts with governmental regulations or event sponsors. In any case of doubt, the </w:t>
      </w:r>
      <w:r w:rsidR="00F864DC">
        <w:rPr>
          <w:rFonts w:ascii="Helvetica" w:hAnsi="Helvetica"/>
        </w:rPr>
        <w:t>Organising</w:t>
      </w:r>
      <w:r w:rsidRPr="00BD0B35">
        <w:rPr>
          <w:rFonts w:ascii="Helvetica" w:hAnsi="Helvetica"/>
        </w:rPr>
        <w:t xml:space="preserve"> Authority</w:t>
      </w:r>
      <w:r w:rsidR="009E1DE1" w:rsidRPr="00BD0B35">
        <w:rPr>
          <w:rFonts w:ascii="Helvetica" w:hAnsi="Helvetica"/>
        </w:rPr>
        <w:t xml:space="preserve"> </w:t>
      </w:r>
      <w:r w:rsidRPr="00BD0B35">
        <w:rPr>
          <w:rFonts w:ascii="Helvetica" w:hAnsi="Helvetica"/>
        </w:rPr>
        <w:t>should be consulted as soon as practicable.</w:t>
      </w:r>
    </w:p>
    <w:p w14:paraId="39B80157" w14:textId="0A593854" w:rsidR="00915B7C" w:rsidRPr="00BD0B35" w:rsidRDefault="00915B7C" w:rsidP="001B6612">
      <w:pPr>
        <w:rPr>
          <w:rFonts w:ascii="Helvetica" w:hAnsi="Helvetica"/>
        </w:rPr>
      </w:pPr>
      <w:r w:rsidRPr="00BD0B35">
        <w:rPr>
          <w:rFonts w:ascii="Helvetica" w:hAnsi="Helvetica"/>
        </w:rPr>
        <w:t xml:space="preserve">An application for entry shall contain brief details of all advertising that a boat intends to carry. The </w:t>
      </w:r>
      <w:r w:rsidR="00F864DC">
        <w:rPr>
          <w:rFonts w:ascii="Helvetica" w:hAnsi="Helvetica"/>
        </w:rPr>
        <w:t>Organising</w:t>
      </w:r>
      <w:r w:rsidR="009E1DE1" w:rsidRPr="00BD0B35">
        <w:rPr>
          <w:rFonts w:ascii="Helvetica" w:hAnsi="Helvetica"/>
        </w:rPr>
        <w:t xml:space="preserve"> </w:t>
      </w:r>
      <w:r w:rsidRPr="00BD0B35">
        <w:rPr>
          <w:rFonts w:ascii="Helvetica" w:hAnsi="Helvetica"/>
        </w:rPr>
        <w:t>Authority shall be advised of all changes to that advertising.</w:t>
      </w:r>
    </w:p>
    <w:p w14:paraId="3139EBF2" w14:textId="77777777" w:rsidR="00915B7C" w:rsidRPr="00BD0B35" w:rsidRDefault="00915B7C" w:rsidP="001B6612">
      <w:pPr>
        <w:rPr>
          <w:rFonts w:ascii="Helvetica" w:hAnsi="Helvetica"/>
        </w:rPr>
      </w:pPr>
      <w:r w:rsidRPr="00BD0B35">
        <w:rPr>
          <w:rFonts w:ascii="Helvetica" w:hAnsi="Helvetica"/>
        </w:rPr>
        <w:t xml:space="preserve">The advertising rules apply from 0700 hours on </w:t>
      </w:r>
      <w:r w:rsidR="00520592" w:rsidRPr="00BD0B35">
        <w:rPr>
          <w:rFonts w:ascii="Helvetica" w:hAnsi="Helvetica"/>
        </w:rPr>
        <w:t>the morning of the race</w:t>
      </w:r>
      <w:r w:rsidRPr="00BD0B35">
        <w:rPr>
          <w:rFonts w:ascii="Helvetica" w:hAnsi="Helvetica"/>
        </w:rPr>
        <w:t xml:space="preserve"> until comp</w:t>
      </w:r>
      <w:r w:rsidR="00520592" w:rsidRPr="00BD0B35">
        <w:rPr>
          <w:rFonts w:ascii="Helvetica" w:hAnsi="Helvetica"/>
        </w:rPr>
        <w:t>letion of final presentation.</w:t>
      </w:r>
    </w:p>
    <w:p w14:paraId="0B52A42D" w14:textId="096E8DCE" w:rsidR="002E6540" w:rsidRPr="00BD0B35" w:rsidRDefault="002E6540" w:rsidP="001B6612">
      <w:pPr>
        <w:pStyle w:val="Heading3"/>
        <w:spacing w:line="276" w:lineRule="auto"/>
        <w:rPr>
          <w:rFonts w:ascii="Helvetica" w:hAnsi="Helvetica"/>
          <w:b w:val="0"/>
          <w:color w:val="0F243E" w:themeColor="text2" w:themeShade="80"/>
        </w:rPr>
      </w:pPr>
      <w:bookmarkStart w:id="55" w:name="_Toc432424067"/>
      <w:r w:rsidRPr="00BD0B35">
        <w:rPr>
          <w:rFonts w:ascii="Helvetica" w:hAnsi="Helvetica"/>
          <w:color w:val="0F243E" w:themeColor="text2" w:themeShade="80"/>
        </w:rPr>
        <w:t>10.</w:t>
      </w:r>
      <w:r w:rsidR="005209F9" w:rsidRPr="00BD0B35">
        <w:rPr>
          <w:rFonts w:ascii="Helvetica" w:hAnsi="Helvetica"/>
          <w:color w:val="0F243E" w:themeColor="text2" w:themeShade="80"/>
        </w:rPr>
        <w:t>2</w:t>
      </w:r>
      <w:r w:rsidRPr="00BD0B35">
        <w:rPr>
          <w:rFonts w:ascii="Helvetica" w:hAnsi="Helvetica"/>
          <w:color w:val="0F243E" w:themeColor="text2" w:themeShade="80"/>
        </w:rPr>
        <w:t>. Trademark Restriction</w:t>
      </w:r>
      <w:bookmarkEnd w:id="55"/>
    </w:p>
    <w:p w14:paraId="7C710718" w14:textId="6637061A" w:rsidR="002E6540" w:rsidRDefault="002E6540" w:rsidP="001B6612">
      <w:pPr>
        <w:rPr>
          <w:rFonts w:ascii="Helvetica" w:hAnsi="Helvetica"/>
        </w:rPr>
      </w:pPr>
      <w:r w:rsidRPr="00BD0B35">
        <w:rPr>
          <w:rFonts w:ascii="Helvetica" w:hAnsi="Helvetica"/>
        </w:rPr>
        <w:t>"</w:t>
      </w:r>
      <w:r w:rsidR="00520592" w:rsidRPr="00BD0B35">
        <w:rPr>
          <w:rFonts w:ascii="Helvetica" w:hAnsi="Helvetica"/>
        </w:rPr>
        <w:t>Surf to City</w:t>
      </w:r>
      <w:r w:rsidRPr="00BD0B35">
        <w:rPr>
          <w:rFonts w:ascii="Helvetica" w:hAnsi="Helvetica"/>
        </w:rPr>
        <w:t xml:space="preserve"> Yacht </w:t>
      </w:r>
      <w:r w:rsidR="000B425D" w:rsidRPr="00BD0B35">
        <w:rPr>
          <w:rFonts w:ascii="Helvetica" w:hAnsi="Helvetica"/>
        </w:rPr>
        <w:t>Race”</w:t>
      </w:r>
      <w:r w:rsidRPr="00BD0B35">
        <w:rPr>
          <w:rFonts w:ascii="Helvetica" w:hAnsi="Helvetica"/>
        </w:rPr>
        <w:t xml:space="preserve"> is a mark of the Queensland Cruising Yacht Club and the use of the mark and logo is absolutely restricted and limited to use by or with the consent of the Organi</w:t>
      </w:r>
      <w:r w:rsidR="00BE0303">
        <w:rPr>
          <w:rFonts w:ascii="Helvetica" w:hAnsi="Helvetica"/>
        </w:rPr>
        <w:t>s</w:t>
      </w:r>
      <w:r w:rsidRPr="00BD0B35">
        <w:rPr>
          <w:rFonts w:ascii="Helvetica" w:hAnsi="Helvetica"/>
        </w:rPr>
        <w:t>ing Authority.</w:t>
      </w:r>
    </w:p>
    <w:p w14:paraId="4964A1CC" w14:textId="77777777" w:rsidR="00311BB2" w:rsidRPr="00D81BDE" w:rsidRDefault="002E6540" w:rsidP="00311BB2">
      <w:pPr>
        <w:pStyle w:val="Heading2"/>
        <w:spacing w:before="0"/>
        <w:rPr>
          <w:rFonts w:ascii="Helvetica" w:hAnsi="Helvetica"/>
          <w:b w:val="0"/>
          <w:color w:val="0F243E" w:themeColor="text2" w:themeShade="80"/>
        </w:rPr>
      </w:pPr>
      <w:bookmarkStart w:id="56" w:name="_Toc432424070"/>
      <w:r w:rsidRPr="00D81BDE">
        <w:rPr>
          <w:rFonts w:ascii="Helvetica" w:hAnsi="Helvetica"/>
          <w:color w:val="0F243E" w:themeColor="text2" w:themeShade="80"/>
        </w:rPr>
        <w:t>1</w:t>
      </w:r>
      <w:r w:rsidR="00D63B2B" w:rsidRPr="00D81BDE">
        <w:rPr>
          <w:rFonts w:ascii="Helvetica" w:hAnsi="Helvetica"/>
          <w:color w:val="0F243E" w:themeColor="text2" w:themeShade="80"/>
        </w:rPr>
        <w:t>1</w:t>
      </w:r>
      <w:r w:rsidRPr="00D81BDE">
        <w:rPr>
          <w:rFonts w:ascii="Helvetica" w:hAnsi="Helvetica"/>
          <w:color w:val="0F243E" w:themeColor="text2" w:themeShade="80"/>
        </w:rPr>
        <w:t xml:space="preserve">. </w:t>
      </w:r>
      <w:r w:rsidR="001A4B22" w:rsidRPr="00D81BDE">
        <w:rPr>
          <w:rFonts w:ascii="Helvetica" w:hAnsi="Helvetica"/>
          <w:color w:val="0F243E" w:themeColor="text2" w:themeShade="80"/>
        </w:rPr>
        <w:t>TIDES</w:t>
      </w:r>
      <w:bookmarkStart w:id="57" w:name="_Toc432424071"/>
      <w:bookmarkEnd w:id="56"/>
      <w:r w:rsidR="00311BB2" w:rsidRPr="00D81BDE">
        <w:rPr>
          <w:rFonts w:ascii="Helvetica" w:hAnsi="Helvetica"/>
          <w:b w:val="0"/>
          <w:color w:val="0F243E" w:themeColor="text2" w:themeShade="80"/>
        </w:rPr>
        <w:t xml:space="preserve"> </w:t>
      </w:r>
    </w:p>
    <w:p w14:paraId="6CC60F07" w14:textId="0D1FA2A7" w:rsidR="001A4B22" w:rsidRPr="00D81BDE" w:rsidRDefault="001A4B22" w:rsidP="00311BB2">
      <w:pPr>
        <w:pStyle w:val="Heading2"/>
        <w:spacing w:before="0"/>
        <w:rPr>
          <w:rFonts w:ascii="Helvetica" w:hAnsi="Helvetica"/>
          <w:b w:val="0"/>
          <w:color w:val="0F243E" w:themeColor="text2" w:themeShade="80"/>
        </w:rPr>
      </w:pPr>
      <w:r w:rsidRPr="00D81BDE">
        <w:rPr>
          <w:rFonts w:ascii="Helvetica" w:hAnsi="Helvetica"/>
          <w:b w:val="0"/>
          <w:bCs w:val="0"/>
          <w:sz w:val="22"/>
          <w:szCs w:val="22"/>
        </w:rPr>
        <w:t xml:space="preserve">Saturday, </w:t>
      </w:r>
      <w:bookmarkEnd w:id="57"/>
      <w:r w:rsidR="00AE43FA" w:rsidRPr="00D81BDE">
        <w:rPr>
          <w:rFonts w:ascii="Helvetica" w:hAnsi="Helvetica"/>
          <w:b w:val="0"/>
          <w:bCs w:val="0"/>
          <w:sz w:val="22"/>
          <w:szCs w:val="22"/>
        </w:rPr>
        <w:t>February 10</w:t>
      </w:r>
    </w:p>
    <w:p w14:paraId="053B83CC" w14:textId="5C2141B1" w:rsidR="001A4B22" w:rsidRPr="00D81BDE" w:rsidRDefault="00342D1B" w:rsidP="001B6612">
      <w:pPr>
        <w:pStyle w:val="Heading2"/>
        <w:spacing w:before="0"/>
        <w:ind w:left="426"/>
        <w:rPr>
          <w:rFonts w:ascii="Helvetica" w:hAnsi="Helvetica"/>
          <w:b w:val="0"/>
          <w:bCs w:val="0"/>
          <w:sz w:val="22"/>
          <w:szCs w:val="22"/>
        </w:rPr>
      </w:pPr>
      <w:bookmarkStart w:id="58" w:name="_Toc432424072"/>
      <w:r w:rsidRPr="00D81BDE">
        <w:rPr>
          <w:rFonts w:ascii="Helvetica" w:hAnsi="Helvetica"/>
          <w:b w:val="0"/>
          <w:bCs w:val="0"/>
          <w:sz w:val="22"/>
          <w:szCs w:val="22"/>
        </w:rPr>
        <w:t>HIGH 1.</w:t>
      </w:r>
      <w:r w:rsidR="00D81BDE" w:rsidRPr="00D81BDE">
        <w:rPr>
          <w:rFonts w:ascii="Helvetica" w:hAnsi="Helvetica"/>
          <w:b w:val="0"/>
          <w:bCs w:val="0"/>
          <w:sz w:val="22"/>
          <w:szCs w:val="22"/>
        </w:rPr>
        <w:t>92</w:t>
      </w:r>
      <w:r w:rsidRPr="00D81BDE">
        <w:rPr>
          <w:rFonts w:ascii="Helvetica" w:hAnsi="Helvetica"/>
          <w:b w:val="0"/>
          <w:bCs w:val="0"/>
          <w:sz w:val="22"/>
          <w:szCs w:val="22"/>
        </w:rPr>
        <w:t xml:space="preserve">mtr @ </w:t>
      </w:r>
      <w:r w:rsidR="00CB54FD" w:rsidRPr="00D81BDE">
        <w:rPr>
          <w:rFonts w:ascii="Helvetica" w:hAnsi="Helvetica"/>
          <w:b w:val="0"/>
          <w:bCs w:val="0"/>
          <w:sz w:val="22"/>
          <w:szCs w:val="22"/>
        </w:rPr>
        <w:t>0</w:t>
      </w:r>
      <w:r w:rsidR="00D97014" w:rsidRPr="00D81BDE">
        <w:rPr>
          <w:rFonts w:ascii="Helvetica" w:hAnsi="Helvetica"/>
          <w:b w:val="0"/>
          <w:bCs w:val="0"/>
          <w:sz w:val="22"/>
          <w:szCs w:val="22"/>
        </w:rPr>
        <w:t>8:</w:t>
      </w:r>
      <w:r w:rsidR="00D81BDE" w:rsidRPr="00D81BDE">
        <w:rPr>
          <w:rFonts w:ascii="Helvetica" w:hAnsi="Helvetica"/>
          <w:b w:val="0"/>
          <w:bCs w:val="0"/>
          <w:sz w:val="22"/>
          <w:szCs w:val="22"/>
        </w:rPr>
        <w:t>41</w:t>
      </w:r>
      <w:r w:rsidRPr="00D81BDE">
        <w:rPr>
          <w:rFonts w:ascii="Helvetica" w:hAnsi="Helvetica"/>
          <w:b w:val="0"/>
          <w:bCs w:val="0"/>
          <w:sz w:val="22"/>
          <w:szCs w:val="22"/>
        </w:rPr>
        <w:t xml:space="preserve"> (</w:t>
      </w:r>
      <w:r w:rsidR="001A4B22" w:rsidRPr="00D81BDE">
        <w:rPr>
          <w:rFonts w:ascii="Helvetica" w:hAnsi="Helvetica"/>
          <w:b w:val="0"/>
          <w:bCs w:val="0"/>
          <w:sz w:val="22"/>
          <w:szCs w:val="22"/>
        </w:rPr>
        <w:t>GCS)</w:t>
      </w:r>
      <w:bookmarkEnd w:id="58"/>
      <w:r w:rsidR="001A4B22" w:rsidRPr="00D81BDE">
        <w:rPr>
          <w:rFonts w:ascii="Helvetica" w:hAnsi="Helvetica"/>
          <w:b w:val="0"/>
          <w:bCs w:val="0"/>
          <w:sz w:val="22"/>
          <w:szCs w:val="22"/>
        </w:rPr>
        <w:tab/>
      </w:r>
    </w:p>
    <w:p w14:paraId="518B94FB" w14:textId="2D0EFA64" w:rsidR="00882561" w:rsidRPr="00D81BDE" w:rsidRDefault="001A4B22" w:rsidP="001B6612">
      <w:pPr>
        <w:pStyle w:val="Heading2"/>
        <w:spacing w:before="0"/>
        <w:ind w:left="426"/>
        <w:rPr>
          <w:rFonts w:ascii="Helvetica" w:hAnsi="Helvetica"/>
          <w:b w:val="0"/>
          <w:bCs w:val="0"/>
          <w:sz w:val="22"/>
          <w:szCs w:val="22"/>
        </w:rPr>
      </w:pPr>
      <w:bookmarkStart w:id="59" w:name="_Toc432424073"/>
      <w:r w:rsidRPr="00D81BDE">
        <w:rPr>
          <w:rFonts w:ascii="Helvetica" w:hAnsi="Helvetica"/>
          <w:b w:val="0"/>
          <w:bCs w:val="0"/>
          <w:sz w:val="22"/>
          <w:szCs w:val="22"/>
        </w:rPr>
        <w:t>LOW  0.</w:t>
      </w:r>
      <w:r w:rsidR="00D81BDE" w:rsidRPr="00D81BDE">
        <w:rPr>
          <w:rFonts w:ascii="Helvetica" w:hAnsi="Helvetica"/>
          <w:b w:val="0"/>
          <w:bCs w:val="0"/>
          <w:sz w:val="22"/>
          <w:szCs w:val="22"/>
        </w:rPr>
        <w:t>40</w:t>
      </w:r>
      <w:r w:rsidR="00882561" w:rsidRPr="00D81BDE">
        <w:rPr>
          <w:rFonts w:ascii="Helvetica" w:hAnsi="Helvetica"/>
          <w:b w:val="0"/>
          <w:bCs w:val="0"/>
          <w:sz w:val="22"/>
          <w:szCs w:val="22"/>
        </w:rPr>
        <w:t>m</w:t>
      </w:r>
      <w:r w:rsidRPr="00D81BDE">
        <w:rPr>
          <w:rFonts w:ascii="Helvetica" w:hAnsi="Helvetica"/>
          <w:b w:val="0"/>
          <w:bCs w:val="0"/>
          <w:sz w:val="22"/>
          <w:szCs w:val="22"/>
        </w:rPr>
        <w:t xml:space="preserve">tr @ </w:t>
      </w:r>
      <w:r w:rsidR="005049D5" w:rsidRPr="00D81BDE">
        <w:rPr>
          <w:rFonts w:ascii="Helvetica" w:hAnsi="Helvetica"/>
          <w:b w:val="0"/>
          <w:bCs w:val="0"/>
          <w:sz w:val="22"/>
          <w:szCs w:val="22"/>
        </w:rPr>
        <w:t>16:</w:t>
      </w:r>
      <w:r w:rsidR="00D81BDE" w:rsidRPr="00D81BDE">
        <w:rPr>
          <w:rFonts w:ascii="Helvetica" w:hAnsi="Helvetica"/>
          <w:b w:val="0"/>
          <w:bCs w:val="0"/>
          <w:sz w:val="22"/>
          <w:szCs w:val="22"/>
        </w:rPr>
        <w:t>46</w:t>
      </w:r>
      <w:r w:rsidRPr="00D81BDE">
        <w:rPr>
          <w:rFonts w:ascii="Helvetica" w:hAnsi="Helvetica"/>
          <w:b w:val="0"/>
          <w:bCs w:val="0"/>
          <w:sz w:val="22"/>
          <w:szCs w:val="22"/>
        </w:rPr>
        <w:t xml:space="preserve"> (BB)</w:t>
      </w:r>
      <w:bookmarkEnd w:id="59"/>
      <w:r w:rsidR="00882561" w:rsidRPr="00D81BDE">
        <w:rPr>
          <w:rFonts w:ascii="Helvetica" w:hAnsi="Helvetica"/>
          <w:b w:val="0"/>
          <w:bCs w:val="0"/>
          <w:sz w:val="22"/>
          <w:szCs w:val="22"/>
        </w:rPr>
        <w:t xml:space="preserve"> </w:t>
      </w:r>
    </w:p>
    <w:p w14:paraId="573BCD26" w14:textId="2FD00E4B" w:rsidR="001A4B22" w:rsidRPr="00D81BDE" w:rsidRDefault="00882561" w:rsidP="001B6612">
      <w:pPr>
        <w:pStyle w:val="Heading2"/>
        <w:spacing w:before="0"/>
        <w:ind w:left="426"/>
        <w:rPr>
          <w:rFonts w:ascii="Helvetica" w:hAnsi="Helvetica"/>
          <w:b w:val="0"/>
          <w:bCs w:val="0"/>
          <w:sz w:val="22"/>
          <w:szCs w:val="22"/>
        </w:rPr>
      </w:pPr>
      <w:r w:rsidRPr="00D81BDE">
        <w:rPr>
          <w:rFonts w:ascii="Helvetica" w:hAnsi="Helvetica"/>
          <w:b w:val="0"/>
          <w:bCs w:val="0"/>
          <w:sz w:val="22"/>
          <w:szCs w:val="22"/>
        </w:rPr>
        <w:t xml:space="preserve">HIGH </w:t>
      </w:r>
      <w:r w:rsidR="00D81BDE" w:rsidRPr="00D81BDE">
        <w:rPr>
          <w:rFonts w:ascii="Helvetica" w:hAnsi="Helvetica"/>
          <w:b w:val="0"/>
          <w:bCs w:val="0"/>
          <w:sz w:val="22"/>
          <w:szCs w:val="22"/>
        </w:rPr>
        <w:t>2.08</w:t>
      </w:r>
      <w:r w:rsidRPr="00D81BDE">
        <w:rPr>
          <w:rFonts w:ascii="Helvetica" w:hAnsi="Helvetica"/>
          <w:b w:val="0"/>
          <w:bCs w:val="0"/>
          <w:sz w:val="22"/>
          <w:szCs w:val="22"/>
        </w:rPr>
        <w:t xml:space="preserve">mtr @ </w:t>
      </w:r>
      <w:r w:rsidR="00BE445F" w:rsidRPr="00D81BDE">
        <w:rPr>
          <w:rFonts w:ascii="Helvetica" w:hAnsi="Helvetica"/>
          <w:b w:val="0"/>
          <w:bCs w:val="0"/>
          <w:sz w:val="22"/>
          <w:szCs w:val="22"/>
        </w:rPr>
        <w:t>22:</w:t>
      </w:r>
      <w:r w:rsidR="00D81BDE" w:rsidRPr="00D81BDE">
        <w:rPr>
          <w:rFonts w:ascii="Helvetica" w:hAnsi="Helvetica"/>
          <w:b w:val="0"/>
          <w:bCs w:val="0"/>
          <w:sz w:val="22"/>
          <w:szCs w:val="22"/>
        </w:rPr>
        <w:t>15</w:t>
      </w:r>
      <w:r w:rsidRPr="00D81BDE">
        <w:rPr>
          <w:rFonts w:ascii="Helvetica" w:hAnsi="Helvetica"/>
          <w:b w:val="0"/>
          <w:bCs w:val="0"/>
          <w:sz w:val="22"/>
          <w:szCs w:val="22"/>
        </w:rPr>
        <w:t xml:space="preserve"> (BB)</w:t>
      </w:r>
    </w:p>
    <w:p w14:paraId="4AF0472C" w14:textId="31327BBA" w:rsidR="001A4B22" w:rsidRPr="00D81BDE" w:rsidRDefault="001A4B22" w:rsidP="00F53B27">
      <w:pPr>
        <w:pStyle w:val="Heading2"/>
        <w:spacing w:before="0"/>
        <w:rPr>
          <w:rFonts w:ascii="Helvetica" w:hAnsi="Helvetica"/>
          <w:b w:val="0"/>
          <w:bCs w:val="0"/>
          <w:sz w:val="22"/>
          <w:szCs w:val="22"/>
        </w:rPr>
      </w:pPr>
      <w:bookmarkStart w:id="60" w:name="_Toc432424075"/>
      <w:r w:rsidRPr="00D81BDE">
        <w:rPr>
          <w:rFonts w:ascii="Helvetica" w:hAnsi="Helvetica"/>
          <w:b w:val="0"/>
          <w:bCs w:val="0"/>
          <w:sz w:val="22"/>
          <w:szCs w:val="22"/>
        </w:rPr>
        <w:t xml:space="preserve">Sunday, </w:t>
      </w:r>
      <w:bookmarkEnd w:id="60"/>
      <w:r w:rsidR="005E2F52" w:rsidRPr="00D81BDE">
        <w:rPr>
          <w:rFonts w:ascii="Helvetica" w:hAnsi="Helvetica"/>
          <w:b w:val="0"/>
          <w:bCs w:val="0"/>
          <w:sz w:val="22"/>
          <w:szCs w:val="22"/>
        </w:rPr>
        <w:t>February 11</w:t>
      </w:r>
      <w:r w:rsidRPr="00D81BDE">
        <w:rPr>
          <w:rFonts w:ascii="Helvetica" w:hAnsi="Helvetica"/>
          <w:b w:val="0"/>
          <w:bCs w:val="0"/>
          <w:sz w:val="22"/>
          <w:szCs w:val="22"/>
        </w:rPr>
        <w:t xml:space="preserve"> </w:t>
      </w:r>
      <w:r w:rsidRPr="00D81BDE">
        <w:rPr>
          <w:rFonts w:ascii="Helvetica" w:hAnsi="Helvetica"/>
          <w:b w:val="0"/>
          <w:bCs w:val="0"/>
          <w:sz w:val="22"/>
          <w:szCs w:val="22"/>
        </w:rPr>
        <w:tab/>
      </w:r>
    </w:p>
    <w:p w14:paraId="705DAA46" w14:textId="7DAC396F" w:rsidR="00882561" w:rsidRPr="00D81BDE" w:rsidRDefault="00882561" w:rsidP="001B6612">
      <w:pPr>
        <w:pStyle w:val="Heading2"/>
        <w:spacing w:before="0"/>
        <w:ind w:left="426"/>
        <w:rPr>
          <w:rFonts w:ascii="Helvetica" w:hAnsi="Helvetica"/>
          <w:b w:val="0"/>
          <w:bCs w:val="0"/>
          <w:sz w:val="22"/>
          <w:szCs w:val="22"/>
        </w:rPr>
      </w:pPr>
      <w:bookmarkStart w:id="61" w:name="_Toc432424074"/>
      <w:bookmarkStart w:id="62" w:name="_Toc432424076"/>
      <w:r w:rsidRPr="00D81BDE">
        <w:rPr>
          <w:rFonts w:ascii="Helvetica" w:hAnsi="Helvetica"/>
          <w:b w:val="0"/>
          <w:bCs w:val="0"/>
          <w:sz w:val="22"/>
          <w:szCs w:val="22"/>
        </w:rPr>
        <w:t>LOW 0.</w:t>
      </w:r>
      <w:r w:rsidR="00D81BDE" w:rsidRPr="00D81BDE">
        <w:rPr>
          <w:rFonts w:ascii="Helvetica" w:hAnsi="Helvetica"/>
          <w:b w:val="0"/>
          <w:bCs w:val="0"/>
          <w:sz w:val="22"/>
          <w:szCs w:val="22"/>
        </w:rPr>
        <w:t>22</w:t>
      </w:r>
      <w:r w:rsidRPr="00D81BDE">
        <w:rPr>
          <w:rFonts w:ascii="Helvetica" w:hAnsi="Helvetica"/>
          <w:b w:val="0"/>
          <w:bCs w:val="0"/>
          <w:sz w:val="22"/>
          <w:szCs w:val="22"/>
        </w:rPr>
        <w:t>mtr @</w:t>
      </w:r>
      <w:r w:rsidR="00D81BDE" w:rsidRPr="00D81BDE">
        <w:rPr>
          <w:rFonts w:ascii="Helvetica" w:hAnsi="Helvetica"/>
          <w:b w:val="0"/>
          <w:bCs w:val="0"/>
          <w:sz w:val="22"/>
          <w:szCs w:val="22"/>
        </w:rPr>
        <w:t xml:space="preserve"> </w:t>
      </w:r>
      <w:r w:rsidRPr="00D81BDE">
        <w:rPr>
          <w:rFonts w:ascii="Helvetica" w:hAnsi="Helvetica"/>
          <w:b w:val="0"/>
          <w:bCs w:val="0"/>
          <w:sz w:val="22"/>
          <w:szCs w:val="22"/>
        </w:rPr>
        <w:t>04:</w:t>
      </w:r>
      <w:r w:rsidR="00D81BDE" w:rsidRPr="00D81BDE">
        <w:rPr>
          <w:rFonts w:ascii="Helvetica" w:hAnsi="Helvetica"/>
          <w:b w:val="0"/>
          <w:bCs w:val="0"/>
          <w:sz w:val="22"/>
          <w:szCs w:val="22"/>
        </w:rPr>
        <w:t>20</w:t>
      </w:r>
      <w:r w:rsidRPr="00D81BDE">
        <w:rPr>
          <w:rFonts w:ascii="Helvetica" w:hAnsi="Helvetica"/>
          <w:b w:val="0"/>
          <w:bCs w:val="0"/>
          <w:sz w:val="22"/>
          <w:szCs w:val="22"/>
        </w:rPr>
        <w:t xml:space="preserve"> (BB)</w:t>
      </w:r>
    </w:p>
    <w:p w14:paraId="51A7FFF6" w14:textId="3D7CFC03" w:rsidR="007E3953" w:rsidRPr="00D81BDE" w:rsidRDefault="007E3953" w:rsidP="001B6612">
      <w:pPr>
        <w:pStyle w:val="Heading2"/>
        <w:spacing w:before="0"/>
        <w:ind w:left="426"/>
        <w:rPr>
          <w:rFonts w:ascii="Helvetica" w:hAnsi="Helvetica"/>
          <w:b w:val="0"/>
          <w:bCs w:val="0"/>
          <w:sz w:val="22"/>
          <w:szCs w:val="22"/>
        </w:rPr>
      </w:pPr>
      <w:r w:rsidRPr="00D81BDE">
        <w:rPr>
          <w:rFonts w:ascii="Helvetica" w:hAnsi="Helvetica"/>
          <w:b w:val="0"/>
          <w:bCs w:val="0"/>
          <w:sz w:val="22"/>
          <w:szCs w:val="22"/>
        </w:rPr>
        <w:t xml:space="preserve">HIGH </w:t>
      </w:r>
      <w:r w:rsidR="000E7246" w:rsidRPr="00D81BDE">
        <w:rPr>
          <w:rFonts w:ascii="Helvetica" w:hAnsi="Helvetica"/>
          <w:b w:val="0"/>
          <w:bCs w:val="0"/>
          <w:sz w:val="22"/>
          <w:szCs w:val="22"/>
        </w:rPr>
        <w:t>2</w:t>
      </w:r>
      <w:r w:rsidRPr="00D81BDE">
        <w:rPr>
          <w:rFonts w:ascii="Helvetica" w:hAnsi="Helvetica"/>
          <w:b w:val="0"/>
          <w:bCs w:val="0"/>
          <w:sz w:val="22"/>
          <w:szCs w:val="22"/>
        </w:rPr>
        <w:t>.</w:t>
      </w:r>
      <w:r w:rsidR="00D81BDE" w:rsidRPr="00D81BDE">
        <w:rPr>
          <w:rFonts w:ascii="Helvetica" w:hAnsi="Helvetica"/>
          <w:b w:val="0"/>
          <w:bCs w:val="0"/>
          <w:sz w:val="22"/>
          <w:szCs w:val="22"/>
        </w:rPr>
        <w:t>77</w:t>
      </w:r>
      <w:r w:rsidRPr="00D81BDE">
        <w:rPr>
          <w:rFonts w:ascii="Helvetica" w:hAnsi="Helvetica"/>
          <w:b w:val="0"/>
          <w:bCs w:val="0"/>
          <w:sz w:val="22"/>
          <w:szCs w:val="22"/>
        </w:rPr>
        <w:t xml:space="preserve">mtr @ </w:t>
      </w:r>
      <w:r w:rsidR="00882561" w:rsidRPr="00D81BDE">
        <w:rPr>
          <w:rFonts w:ascii="Helvetica" w:hAnsi="Helvetica"/>
          <w:b w:val="0"/>
          <w:bCs w:val="0"/>
          <w:sz w:val="22"/>
          <w:szCs w:val="22"/>
        </w:rPr>
        <w:t>1</w:t>
      </w:r>
      <w:r w:rsidR="000C4A1D" w:rsidRPr="00D81BDE">
        <w:rPr>
          <w:rFonts w:ascii="Helvetica" w:hAnsi="Helvetica"/>
          <w:b w:val="0"/>
          <w:bCs w:val="0"/>
          <w:sz w:val="22"/>
          <w:szCs w:val="22"/>
        </w:rPr>
        <w:t>0:</w:t>
      </w:r>
      <w:r w:rsidR="00D81BDE" w:rsidRPr="00D81BDE">
        <w:rPr>
          <w:rFonts w:ascii="Helvetica" w:hAnsi="Helvetica"/>
          <w:b w:val="0"/>
          <w:bCs w:val="0"/>
          <w:sz w:val="22"/>
          <w:szCs w:val="22"/>
        </w:rPr>
        <w:t>45</w:t>
      </w:r>
      <w:r w:rsidR="00A868EF" w:rsidRPr="00D81BDE">
        <w:rPr>
          <w:rFonts w:ascii="Helvetica" w:hAnsi="Helvetica"/>
          <w:b w:val="0"/>
          <w:bCs w:val="0"/>
          <w:sz w:val="22"/>
          <w:szCs w:val="22"/>
        </w:rPr>
        <w:t xml:space="preserve"> </w:t>
      </w:r>
      <w:r w:rsidRPr="00D81BDE">
        <w:rPr>
          <w:rFonts w:ascii="Helvetica" w:hAnsi="Helvetica"/>
          <w:b w:val="0"/>
          <w:bCs w:val="0"/>
          <w:sz w:val="22"/>
          <w:szCs w:val="22"/>
        </w:rPr>
        <w:t>(BB</w:t>
      </w:r>
      <w:r w:rsidR="004B0357" w:rsidRPr="00D81BDE">
        <w:rPr>
          <w:rFonts w:ascii="Helvetica" w:hAnsi="Helvetica"/>
          <w:b w:val="0"/>
          <w:bCs w:val="0"/>
          <w:sz w:val="22"/>
          <w:szCs w:val="22"/>
        </w:rPr>
        <w:t>)</w:t>
      </w:r>
    </w:p>
    <w:bookmarkEnd w:id="61"/>
    <w:p w14:paraId="7EE730C2" w14:textId="71367FB2" w:rsidR="001A4B22" w:rsidRPr="009D182E" w:rsidRDefault="00342D1B" w:rsidP="001B6612">
      <w:pPr>
        <w:pStyle w:val="Heading2"/>
        <w:spacing w:before="0"/>
        <w:ind w:left="426"/>
        <w:rPr>
          <w:rFonts w:ascii="Helvetica" w:hAnsi="Helvetica"/>
          <w:b w:val="0"/>
          <w:bCs w:val="0"/>
          <w:sz w:val="22"/>
          <w:szCs w:val="22"/>
        </w:rPr>
      </w:pPr>
      <w:r w:rsidRPr="00D81BDE">
        <w:rPr>
          <w:rFonts w:ascii="Helvetica" w:hAnsi="Helvetica"/>
          <w:b w:val="0"/>
          <w:bCs w:val="0"/>
          <w:sz w:val="22"/>
          <w:szCs w:val="22"/>
        </w:rPr>
        <w:t xml:space="preserve">LOW  </w:t>
      </w:r>
      <w:r w:rsidR="00711778" w:rsidRPr="00D81BDE">
        <w:rPr>
          <w:rFonts w:ascii="Helvetica" w:hAnsi="Helvetica"/>
          <w:b w:val="0"/>
          <w:bCs w:val="0"/>
          <w:sz w:val="22"/>
          <w:szCs w:val="22"/>
        </w:rPr>
        <w:t>0</w:t>
      </w:r>
      <w:r w:rsidRPr="00D81BDE">
        <w:rPr>
          <w:rFonts w:ascii="Helvetica" w:hAnsi="Helvetica"/>
          <w:b w:val="0"/>
          <w:bCs w:val="0"/>
          <w:sz w:val="22"/>
          <w:szCs w:val="22"/>
        </w:rPr>
        <w:t>.</w:t>
      </w:r>
      <w:r w:rsidR="00D81BDE" w:rsidRPr="00D81BDE">
        <w:rPr>
          <w:rFonts w:ascii="Helvetica" w:hAnsi="Helvetica"/>
          <w:b w:val="0"/>
          <w:bCs w:val="0"/>
          <w:sz w:val="22"/>
          <w:szCs w:val="22"/>
        </w:rPr>
        <w:t>36</w:t>
      </w:r>
      <w:r w:rsidR="001A4B22" w:rsidRPr="00D81BDE">
        <w:rPr>
          <w:rFonts w:ascii="Helvetica" w:hAnsi="Helvetica"/>
          <w:b w:val="0"/>
          <w:bCs w:val="0"/>
          <w:sz w:val="22"/>
          <w:szCs w:val="22"/>
        </w:rPr>
        <w:t xml:space="preserve">mtr @ </w:t>
      </w:r>
      <w:r w:rsidR="00882561" w:rsidRPr="00D81BDE">
        <w:rPr>
          <w:rFonts w:ascii="Helvetica" w:hAnsi="Helvetica"/>
          <w:b w:val="0"/>
          <w:bCs w:val="0"/>
          <w:sz w:val="22"/>
          <w:szCs w:val="22"/>
        </w:rPr>
        <w:t>17:</w:t>
      </w:r>
      <w:r w:rsidR="00D81BDE" w:rsidRPr="00D81BDE">
        <w:rPr>
          <w:rFonts w:ascii="Helvetica" w:hAnsi="Helvetica"/>
          <w:b w:val="0"/>
          <w:bCs w:val="0"/>
          <w:sz w:val="22"/>
          <w:szCs w:val="22"/>
        </w:rPr>
        <w:t>28</w:t>
      </w:r>
      <w:r w:rsidR="001A4B22" w:rsidRPr="00D81BDE">
        <w:rPr>
          <w:rFonts w:ascii="Helvetica" w:hAnsi="Helvetica"/>
          <w:b w:val="0"/>
          <w:bCs w:val="0"/>
          <w:sz w:val="22"/>
          <w:szCs w:val="22"/>
        </w:rPr>
        <w:t xml:space="preserve"> (BB)</w:t>
      </w:r>
      <w:bookmarkEnd w:id="62"/>
    </w:p>
    <w:p w14:paraId="06467126" w14:textId="66CA9AE5" w:rsidR="001A4B22" w:rsidRPr="009D182E" w:rsidRDefault="001A4B22" w:rsidP="001B6612">
      <w:pPr>
        <w:pStyle w:val="Heading2"/>
        <w:spacing w:before="0"/>
        <w:ind w:left="426"/>
        <w:rPr>
          <w:rFonts w:ascii="Helvetica" w:hAnsi="Helvetica"/>
          <w:b w:val="0"/>
          <w:bCs w:val="0"/>
          <w:sz w:val="22"/>
          <w:szCs w:val="22"/>
        </w:rPr>
      </w:pPr>
    </w:p>
    <w:p w14:paraId="42067628" w14:textId="77777777" w:rsidR="007D46AB" w:rsidRPr="009D182E" w:rsidRDefault="001A4B22" w:rsidP="001B6612">
      <w:pPr>
        <w:pStyle w:val="Heading2"/>
        <w:spacing w:before="0"/>
        <w:rPr>
          <w:rFonts w:ascii="Helvetica" w:hAnsi="Helvetica"/>
          <w:b w:val="0"/>
          <w:bCs w:val="0"/>
          <w:sz w:val="22"/>
          <w:szCs w:val="22"/>
        </w:rPr>
      </w:pPr>
      <w:bookmarkStart w:id="63" w:name="_Toc432424078"/>
      <w:r w:rsidRPr="009D182E">
        <w:rPr>
          <w:rFonts w:ascii="Helvetica" w:hAnsi="Helvetica"/>
          <w:b w:val="0"/>
          <w:bCs w:val="0"/>
          <w:sz w:val="22"/>
          <w:szCs w:val="22"/>
        </w:rPr>
        <w:t>GCS – Gold Coast Seaway</w:t>
      </w:r>
      <w:bookmarkStart w:id="64" w:name="_Toc432424079"/>
      <w:bookmarkEnd w:id="63"/>
    </w:p>
    <w:p w14:paraId="5394D371" w14:textId="2A08C7B2" w:rsidR="001A4B22" w:rsidRPr="00BD0B35" w:rsidRDefault="001A4B22" w:rsidP="001B6612">
      <w:pPr>
        <w:pStyle w:val="Heading2"/>
        <w:spacing w:before="0"/>
        <w:rPr>
          <w:rFonts w:ascii="Helvetica" w:hAnsi="Helvetica"/>
          <w:b w:val="0"/>
          <w:bCs w:val="0"/>
          <w:sz w:val="22"/>
          <w:szCs w:val="22"/>
        </w:rPr>
      </w:pPr>
      <w:r w:rsidRPr="009D182E">
        <w:rPr>
          <w:rFonts w:ascii="Helvetica" w:hAnsi="Helvetica"/>
          <w:b w:val="0"/>
          <w:bCs w:val="0"/>
          <w:sz w:val="22"/>
          <w:szCs w:val="22"/>
        </w:rPr>
        <w:t>BB – Brisbane Bar</w:t>
      </w:r>
      <w:bookmarkEnd w:id="64"/>
    </w:p>
    <w:p w14:paraId="2DE1CBCF" w14:textId="77777777" w:rsidR="001B6612" w:rsidRPr="00BD0B35" w:rsidRDefault="001B6612" w:rsidP="001B6612"/>
    <w:p w14:paraId="4B453391" w14:textId="77777777" w:rsidR="000D7A1B" w:rsidRDefault="000D7A1B" w:rsidP="001B6612">
      <w:pPr>
        <w:pStyle w:val="Heading2"/>
        <w:spacing w:before="0"/>
        <w:rPr>
          <w:rFonts w:ascii="Helvetica" w:hAnsi="Helvetica"/>
          <w:color w:val="0F243E" w:themeColor="text2" w:themeShade="80"/>
        </w:rPr>
      </w:pPr>
      <w:bookmarkStart w:id="65" w:name="_Toc432424080"/>
    </w:p>
    <w:p w14:paraId="749BF0C0" w14:textId="77777777" w:rsidR="00311BB2" w:rsidRDefault="00311BB2" w:rsidP="001B6612">
      <w:pPr>
        <w:pStyle w:val="Heading2"/>
        <w:spacing w:before="0"/>
        <w:rPr>
          <w:rFonts w:ascii="Helvetica" w:hAnsi="Helvetica"/>
          <w:color w:val="0F243E" w:themeColor="text2" w:themeShade="80"/>
        </w:rPr>
      </w:pPr>
    </w:p>
    <w:p w14:paraId="69109C6C" w14:textId="77777777" w:rsidR="00311BB2" w:rsidRDefault="00311BB2" w:rsidP="001B6612">
      <w:pPr>
        <w:pStyle w:val="Heading2"/>
        <w:spacing w:before="0"/>
        <w:rPr>
          <w:rFonts w:ascii="Helvetica" w:hAnsi="Helvetica"/>
          <w:color w:val="0F243E" w:themeColor="text2" w:themeShade="80"/>
        </w:rPr>
      </w:pPr>
    </w:p>
    <w:p w14:paraId="4E094739" w14:textId="1D6FE77E" w:rsidR="002E6540" w:rsidRPr="00BD0B35" w:rsidRDefault="002E6540" w:rsidP="001B6612">
      <w:pPr>
        <w:pStyle w:val="Heading2"/>
        <w:spacing w:before="0"/>
        <w:rPr>
          <w:rFonts w:ascii="Helvetica" w:hAnsi="Helvetica"/>
          <w:b w:val="0"/>
          <w:color w:val="0F243E" w:themeColor="text2" w:themeShade="80"/>
        </w:rPr>
      </w:pPr>
      <w:r w:rsidRPr="00BD0B35">
        <w:rPr>
          <w:rFonts w:ascii="Helvetica" w:hAnsi="Helvetica"/>
          <w:color w:val="0F243E" w:themeColor="text2" w:themeShade="80"/>
        </w:rPr>
        <w:t>1</w:t>
      </w:r>
      <w:r w:rsidR="000B56DD" w:rsidRPr="00BD0B35">
        <w:rPr>
          <w:rFonts w:ascii="Helvetica" w:hAnsi="Helvetica"/>
          <w:color w:val="0F243E" w:themeColor="text2" w:themeShade="80"/>
        </w:rPr>
        <w:t>3</w:t>
      </w:r>
      <w:r w:rsidRPr="00BD0B35">
        <w:rPr>
          <w:rFonts w:ascii="Helvetica" w:hAnsi="Helvetica"/>
          <w:color w:val="0F243E" w:themeColor="text2" w:themeShade="80"/>
        </w:rPr>
        <w:t xml:space="preserve">. </w:t>
      </w:r>
      <w:r w:rsidR="00A832CB" w:rsidRPr="00BD0B35">
        <w:rPr>
          <w:rFonts w:ascii="Helvetica" w:hAnsi="Helvetica"/>
          <w:color w:val="0F243E" w:themeColor="text2" w:themeShade="80"/>
        </w:rPr>
        <w:t>VHF CHANNELS</w:t>
      </w:r>
      <w:bookmarkEnd w:id="65"/>
    </w:p>
    <w:p w14:paraId="54FE33E4" w14:textId="69248081" w:rsidR="000B56DD" w:rsidRPr="00BD0B35" w:rsidRDefault="00A832CB" w:rsidP="001B6612">
      <w:pPr>
        <w:rPr>
          <w:rFonts w:ascii="Helvetica" w:hAnsi="Helvetica"/>
        </w:rPr>
      </w:pPr>
      <w:r w:rsidRPr="0011653B">
        <w:rPr>
          <w:rFonts w:ascii="Helvetica" w:hAnsi="Helvetica"/>
        </w:rPr>
        <w:t>VHF Channels required are 12,</w:t>
      </w:r>
      <w:r w:rsidR="001A4B22" w:rsidRPr="0011653B">
        <w:rPr>
          <w:rFonts w:ascii="Helvetica" w:hAnsi="Helvetica"/>
        </w:rPr>
        <w:t xml:space="preserve"> </w:t>
      </w:r>
      <w:r w:rsidRPr="0011653B">
        <w:rPr>
          <w:rFonts w:ascii="Helvetica" w:hAnsi="Helvetica"/>
        </w:rPr>
        <w:t>16,</w:t>
      </w:r>
      <w:r w:rsidR="001A4B22" w:rsidRPr="0011653B">
        <w:rPr>
          <w:rFonts w:ascii="Helvetica" w:hAnsi="Helvetica"/>
        </w:rPr>
        <w:t xml:space="preserve"> </w:t>
      </w:r>
      <w:r w:rsidRPr="0011653B">
        <w:rPr>
          <w:rFonts w:ascii="Helvetica" w:hAnsi="Helvetica"/>
        </w:rPr>
        <w:t>21,</w:t>
      </w:r>
      <w:r w:rsidR="001A4B22" w:rsidRPr="0011653B">
        <w:rPr>
          <w:rFonts w:ascii="Helvetica" w:hAnsi="Helvetica"/>
        </w:rPr>
        <w:t xml:space="preserve"> </w:t>
      </w:r>
      <w:r w:rsidRPr="0011653B">
        <w:rPr>
          <w:rFonts w:ascii="Helvetica" w:hAnsi="Helvetica"/>
        </w:rPr>
        <w:t>67,</w:t>
      </w:r>
      <w:r w:rsidR="001A4B22" w:rsidRPr="0011653B">
        <w:rPr>
          <w:rFonts w:ascii="Helvetica" w:hAnsi="Helvetica"/>
        </w:rPr>
        <w:t xml:space="preserve"> </w:t>
      </w:r>
      <w:r w:rsidRPr="0011653B">
        <w:rPr>
          <w:rFonts w:ascii="Helvetica" w:hAnsi="Helvetica"/>
        </w:rPr>
        <w:t>72,</w:t>
      </w:r>
      <w:r w:rsidR="001A4B22" w:rsidRPr="0011653B">
        <w:rPr>
          <w:rFonts w:ascii="Helvetica" w:hAnsi="Helvetica"/>
        </w:rPr>
        <w:t xml:space="preserve"> </w:t>
      </w:r>
      <w:r w:rsidRPr="0011653B">
        <w:rPr>
          <w:rFonts w:ascii="Helvetica" w:hAnsi="Helvetica"/>
        </w:rPr>
        <w:t>73,</w:t>
      </w:r>
      <w:r w:rsidR="001A4B22" w:rsidRPr="0011653B">
        <w:rPr>
          <w:rFonts w:ascii="Helvetica" w:hAnsi="Helvetica"/>
        </w:rPr>
        <w:t xml:space="preserve"> </w:t>
      </w:r>
      <w:r w:rsidRPr="0011653B">
        <w:rPr>
          <w:rFonts w:ascii="Helvetica" w:hAnsi="Helvetica"/>
        </w:rPr>
        <w:t>81 and 82</w:t>
      </w:r>
    </w:p>
    <w:p w14:paraId="697AFE9B" w14:textId="223C7B41" w:rsidR="00342D1B" w:rsidRPr="0028121E" w:rsidRDefault="00342D1B" w:rsidP="001B6612">
      <w:pPr>
        <w:pStyle w:val="Heading2"/>
        <w:spacing w:before="0"/>
        <w:rPr>
          <w:rFonts w:ascii="Helvetica" w:hAnsi="Helvetica"/>
          <w:b w:val="0"/>
          <w:color w:val="0F243E" w:themeColor="text2" w:themeShade="80"/>
        </w:rPr>
      </w:pPr>
      <w:r w:rsidRPr="0028121E">
        <w:rPr>
          <w:rFonts w:ascii="Helvetica" w:hAnsi="Helvetica"/>
          <w:color w:val="0F243E" w:themeColor="text2" w:themeShade="80"/>
        </w:rPr>
        <w:t>14. BERTHING</w:t>
      </w:r>
    </w:p>
    <w:p w14:paraId="69BC644E" w14:textId="6B29BA8B" w:rsidR="00342D1B" w:rsidRPr="0028121E" w:rsidRDefault="00342D1B" w:rsidP="001B6612">
      <w:pPr>
        <w:spacing w:after="0"/>
        <w:rPr>
          <w:rFonts w:ascii="Helvetica" w:eastAsia="Times New Roman" w:hAnsi="Helvetica" w:cs="Times New Roman"/>
          <w:b/>
          <w:bCs/>
          <w:color w:val="0F243E" w:themeColor="text2" w:themeShade="80"/>
        </w:rPr>
      </w:pPr>
      <w:bookmarkStart w:id="66" w:name="_Toc432424081"/>
      <w:r w:rsidRPr="0028121E">
        <w:rPr>
          <w:rFonts w:ascii="Helvetica" w:eastAsia="Times New Roman" w:hAnsi="Helvetica" w:cs="Times New Roman"/>
          <w:b/>
          <w:bCs/>
          <w:color w:val="0F243E" w:themeColor="text2" w:themeShade="80"/>
        </w:rPr>
        <w:t xml:space="preserve">14.1 Southport </w:t>
      </w:r>
    </w:p>
    <w:p w14:paraId="768FA2A2" w14:textId="6DC6BF9B" w:rsidR="0026532F" w:rsidRDefault="00A179A1" w:rsidP="005134DF">
      <w:pPr>
        <w:spacing w:after="0"/>
        <w:rPr>
          <w:rFonts w:ascii="Helvetica" w:eastAsia="Times New Roman" w:hAnsi="Helvetica" w:cs="Times New Roman"/>
          <w:bCs/>
          <w:color w:val="0F243E" w:themeColor="text2" w:themeShade="80"/>
        </w:rPr>
      </w:pPr>
      <w:r w:rsidRPr="0047126A">
        <w:rPr>
          <w:rFonts w:ascii="Helvetica" w:eastAsia="Times New Roman" w:hAnsi="Helvetica" w:cs="Times New Roman"/>
          <w:bCs/>
          <w:color w:val="0F243E" w:themeColor="text2" w:themeShade="80"/>
        </w:rPr>
        <w:t>B</w:t>
      </w:r>
      <w:r w:rsidR="00342D1B" w:rsidRPr="0047126A">
        <w:rPr>
          <w:rFonts w:ascii="Helvetica" w:eastAsia="Times New Roman" w:hAnsi="Helvetica" w:cs="Times New Roman"/>
          <w:bCs/>
          <w:color w:val="0F243E" w:themeColor="text2" w:themeShade="80"/>
        </w:rPr>
        <w:t xml:space="preserve">erthing </w:t>
      </w:r>
      <w:r w:rsidR="001A1E60" w:rsidRPr="0047126A">
        <w:rPr>
          <w:rFonts w:ascii="Helvetica" w:eastAsia="Times New Roman" w:hAnsi="Helvetica" w:cs="Times New Roman"/>
          <w:bCs/>
          <w:color w:val="0F243E" w:themeColor="text2" w:themeShade="80"/>
        </w:rPr>
        <w:t xml:space="preserve">bookings </w:t>
      </w:r>
      <w:r w:rsidR="0028121E" w:rsidRPr="0047126A">
        <w:rPr>
          <w:rFonts w:ascii="Helvetica" w:eastAsia="Times New Roman" w:hAnsi="Helvetica" w:cs="Times New Roman"/>
          <w:bCs/>
          <w:color w:val="0F243E" w:themeColor="text2" w:themeShade="80"/>
        </w:rPr>
        <w:t>and</w:t>
      </w:r>
      <w:r w:rsidR="00EA07B9" w:rsidRPr="0047126A">
        <w:rPr>
          <w:rFonts w:ascii="Helvetica" w:eastAsia="Times New Roman" w:hAnsi="Helvetica" w:cs="Times New Roman"/>
          <w:bCs/>
          <w:color w:val="0F243E" w:themeColor="text2" w:themeShade="80"/>
        </w:rPr>
        <w:t xml:space="preserve"> </w:t>
      </w:r>
      <w:r w:rsidR="00D22C6F" w:rsidRPr="0047126A">
        <w:rPr>
          <w:rFonts w:ascii="Helvetica" w:eastAsia="Times New Roman" w:hAnsi="Helvetica" w:cs="Times New Roman"/>
          <w:bCs/>
          <w:color w:val="0F243E" w:themeColor="text2" w:themeShade="80"/>
        </w:rPr>
        <w:t xml:space="preserve">arrangements </w:t>
      </w:r>
      <w:r w:rsidR="00342D1B" w:rsidRPr="0047126A">
        <w:rPr>
          <w:rFonts w:ascii="Helvetica" w:eastAsia="Times New Roman" w:hAnsi="Helvetica" w:cs="Times New Roman"/>
          <w:bCs/>
          <w:color w:val="0F243E" w:themeColor="text2" w:themeShade="80"/>
        </w:rPr>
        <w:t xml:space="preserve">at </w:t>
      </w:r>
      <w:r w:rsidRPr="0047126A">
        <w:rPr>
          <w:rFonts w:ascii="Helvetica" w:eastAsia="Times New Roman" w:hAnsi="Helvetica" w:cs="Times New Roman"/>
          <w:bCs/>
          <w:color w:val="0F243E" w:themeColor="text2" w:themeShade="80"/>
        </w:rPr>
        <w:t>S</w:t>
      </w:r>
      <w:r w:rsidR="005134DF" w:rsidRPr="0047126A">
        <w:rPr>
          <w:rFonts w:ascii="Helvetica" w:eastAsia="Times New Roman" w:hAnsi="Helvetica" w:cs="Times New Roman"/>
          <w:bCs/>
          <w:color w:val="0F243E" w:themeColor="text2" w:themeShade="80"/>
        </w:rPr>
        <w:t xml:space="preserve">outhport Yacht Club </w:t>
      </w:r>
      <w:r w:rsidR="0073157A">
        <w:rPr>
          <w:rFonts w:ascii="Helvetica" w:eastAsia="Times New Roman" w:hAnsi="Helvetica" w:cs="Times New Roman"/>
          <w:bCs/>
          <w:color w:val="0F243E" w:themeColor="text2" w:themeShade="80"/>
        </w:rPr>
        <w:t>for the Friday 9</w:t>
      </w:r>
      <w:r w:rsidR="0073157A" w:rsidRPr="0073157A">
        <w:rPr>
          <w:rFonts w:ascii="Helvetica" w:eastAsia="Times New Roman" w:hAnsi="Helvetica" w:cs="Times New Roman"/>
          <w:bCs/>
          <w:color w:val="0F243E" w:themeColor="text2" w:themeShade="80"/>
          <w:vertAlign w:val="superscript"/>
        </w:rPr>
        <w:t>th</w:t>
      </w:r>
      <w:r w:rsidR="0073157A">
        <w:rPr>
          <w:rFonts w:ascii="Helvetica" w:eastAsia="Times New Roman" w:hAnsi="Helvetica" w:cs="Times New Roman"/>
          <w:bCs/>
          <w:color w:val="0F243E" w:themeColor="text2" w:themeShade="80"/>
        </w:rPr>
        <w:t xml:space="preserve"> February </w:t>
      </w:r>
      <w:r w:rsidR="001D0404">
        <w:rPr>
          <w:rFonts w:ascii="Helvetica" w:eastAsia="Times New Roman" w:hAnsi="Helvetica" w:cs="Times New Roman"/>
          <w:bCs/>
          <w:color w:val="0F243E" w:themeColor="text2" w:themeShade="80"/>
        </w:rPr>
        <w:t xml:space="preserve">(only) </w:t>
      </w:r>
      <w:r w:rsidR="005134DF" w:rsidRPr="0047126A">
        <w:rPr>
          <w:rFonts w:ascii="Helvetica" w:eastAsia="Times New Roman" w:hAnsi="Helvetica" w:cs="Times New Roman"/>
          <w:bCs/>
          <w:color w:val="0F243E" w:themeColor="text2" w:themeShade="80"/>
        </w:rPr>
        <w:t xml:space="preserve">must be </w:t>
      </w:r>
      <w:r w:rsidR="001940EA" w:rsidRPr="0047126A">
        <w:rPr>
          <w:rFonts w:ascii="Helvetica" w:eastAsia="Times New Roman" w:hAnsi="Helvetica" w:cs="Times New Roman"/>
          <w:bCs/>
          <w:color w:val="0F243E" w:themeColor="text2" w:themeShade="80"/>
        </w:rPr>
        <w:t>organised</w:t>
      </w:r>
      <w:r w:rsidR="005134DF" w:rsidRPr="0047126A">
        <w:rPr>
          <w:rFonts w:ascii="Helvetica" w:eastAsia="Times New Roman" w:hAnsi="Helvetica" w:cs="Times New Roman"/>
          <w:bCs/>
          <w:color w:val="0F243E" w:themeColor="text2" w:themeShade="80"/>
        </w:rPr>
        <w:t xml:space="preserve"> </w:t>
      </w:r>
      <w:r w:rsidR="008A768F">
        <w:rPr>
          <w:rFonts w:ascii="Helvetica" w:eastAsia="Times New Roman" w:hAnsi="Helvetica" w:cs="Times New Roman"/>
          <w:bCs/>
          <w:color w:val="0F243E" w:themeColor="text2" w:themeShade="80"/>
        </w:rPr>
        <w:t xml:space="preserve">via QCYC </w:t>
      </w:r>
      <w:r w:rsidR="00227618">
        <w:rPr>
          <w:rFonts w:ascii="Helvetica" w:eastAsia="Times New Roman" w:hAnsi="Helvetica" w:cs="Times New Roman"/>
          <w:bCs/>
          <w:color w:val="0F243E" w:themeColor="text2" w:themeShade="80"/>
        </w:rPr>
        <w:t>at the time of entering the race</w:t>
      </w:r>
      <w:r w:rsidR="00B84645">
        <w:rPr>
          <w:rFonts w:ascii="Helvetica" w:eastAsia="Times New Roman" w:hAnsi="Helvetica" w:cs="Times New Roman"/>
          <w:bCs/>
          <w:color w:val="0F243E" w:themeColor="text2" w:themeShade="80"/>
        </w:rPr>
        <w:t xml:space="preserve">. Just tick the berthing </w:t>
      </w:r>
      <w:r w:rsidR="0024487C">
        <w:rPr>
          <w:rFonts w:ascii="Helvetica" w:eastAsia="Times New Roman" w:hAnsi="Helvetica" w:cs="Times New Roman"/>
          <w:bCs/>
          <w:color w:val="0F243E" w:themeColor="text2" w:themeShade="80"/>
        </w:rPr>
        <w:t>box when completing your entry on the QCYC Surf to City website</w:t>
      </w:r>
      <w:r w:rsidR="0093409A">
        <w:rPr>
          <w:rFonts w:ascii="Helvetica" w:eastAsia="Times New Roman" w:hAnsi="Helvetica" w:cs="Times New Roman"/>
          <w:bCs/>
          <w:color w:val="0F243E" w:themeColor="text2" w:themeShade="80"/>
        </w:rPr>
        <w:t>.</w:t>
      </w:r>
      <w:r w:rsidR="0016697F">
        <w:rPr>
          <w:rFonts w:ascii="Helvetica" w:eastAsia="Times New Roman" w:hAnsi="Helvetica" w:cs="Times New Roman"/>
          <w:bCs/>
          <w:color w:val="0F243E" w:themeColor="text2" w:themeShade="80"/>
        </w:rPr>
        <w:t xml:space="preserve"> It will total your invoice for payment,</w:t>
      </w:r>
      <w:r w:rsidR="00894A47">
        <w:rPr>
          <w:rFonts w:ascii="Helvetica" w:eastAsia="Times New Roman" w:hAnsi="Helvetica" w:cs="Times New Roman"/>
          <w:bCs/>
          <w:color w:val="0F243E" w:themeColor="text2" w:themeShade="80"/>
        </w:rPr>
        <w:t xml:space="preserve"> including </w:t>
      </w:r>
      <w:r w:rsidR="001D7743">
        <w:rPr>
          <w:rFonts w:ascii="Helvetica" w:eastAsia="Times New Roman" w:hAnsi="Helvetica" w:cs="Times New Roman"/>
          <w:bCs/>
          <w:color w:val="0F243E" w:themeColor="text2" w:themeShade="80"/>
        </w:rPr>
        <w:t>race fees.</w:t>
      </w:r>
      <w:r w:rsidR="00273EB2">
        <w:rPr>
          <w:rFonts w:ascii="Helvetica" w:eastAsia="Times New Roman" w:hAnsi="Helvetica" w:cs="Times New Roman"/>
          <w:bCs/>
          <w:color w:val="0F243E" w:themeColor="text2" w:themeShade="80"/>
        </w:rPr>
        <w:t xml:space="preserve"> QCYC will email your </w:t>
      </w:r>
      <w:r w:rsidR="00D9452A">
        <w:rPr>
          <w:rFonts w:ascii="Helvetica" w:eastAsia="Times New Roman" w:hAnsi="Helvetica" w:cs="Times New Roman"/>
          <w:bCs/>
          <w:color w:val="0F243E" w:themeColor="text2" w:themeShade="80"/>
        </w:rPr>
        <w:t xml:space="preserve">SYC </w:t>
      </w:r>
      <w:r w:rsidR="009E0C94">
        <w:rPr>
          <w:rFonts w:ascii="Helvetica" w:eastAsia="Times New Roman" w:hAnsi="Helvetica" w:cs="Times New Roman"/>
          <w:bCs/>
          <w:color w:val="0F243E" w:themeColor="text2" w:themeShade="80"/>
        </w:rPr>
        <w:t>b</w:t>
      </w:r>
      <w:r w:rsidR="00273EB2">
        <w:rPr>
          <w:rFonts w:ascii="Helvetica" w:eastAsia="Times New Roman" w:hAnsi="Helvetica" w:cs="Times New Roman"/>
          <w:bCs/>
          <w:color w:val="0F243E" w:themeColor="text2" w:themeShade="80"/>
        </w:rPr>
        <w:t>erth</w:t>
      </w:r>
      <w:r w:rsidR="00D9452A">
        <w:rPr>
          <w:rFonts w:ascii="Helvetica" w:eastAsia="Times New Roman" w:hAnsi="Helvetica" w:cs="Times New Roman"/>
          <w:bCs/>
          <w:color w:val="0F243E" w:themeColor="text2" w:themeShade="80"/>
        </w:rPr>
        <w:t xml:space="preserve"> details to the email</w:t>
      </w:r>
      <w:r w:rsidR="00CA5EB4">
        <w:rPr>
          <w:rFonts w:ascii="Helvetica" w:eastAsia="Times New Roman" w:hAnsi="Helvetica" w:cs="Times New Roman"/>
          <w:bCs/>
          <w:color w:val="0F243E" w:themeColor="text2" w:themeShade="80"/>
        </w:rPr>
        <w:t xml:space="preserve"> address on </w:t>
      </w:r>
      <w:r w:rsidR="003C3065">
        <w:rPr>
          <w:rFonts w:ascii="Helvetica" w:eastAsia="Times New Roman" w:hAnsi="Helvetica" w:cs="Times New Roman"/>
          <w:bCs/>
          <w:color w:val="0F243E" w:themeColor="text2" w:themeShade="80"/>
        </w:rPr>
        <w:t>y</w:t>
      </w:r>
      <w:r w:rsidR="00CA5EB4">
        <w:rPr>
          <w:rFonts w:ascii="Helvetica" w:eastAsia="Times New Roman" w:hAnsi="Helvetica" w:cs="Times New Roman"/>
          <w:bCs/>
          <w:color w:val="0F243E" w:themeColor="text2" w:themeShade="80"/>
        </w:rPr>
        <w:t>our entry</w:t>
      </w:r>
      <w:r w:rsidR="003C3065">
        <w:rPr>
          <w:rFonts w:ascii="Helvetica" w:eastAsia="Times New Roman" w:hAnsi="Helvetica" w:cs="Times New Roman"/>
          <w:bCs/>
          <w:color w:val="0F243E" w:themeColor="text2" w:themeShade="80"/>
        </w:rPr>
        <w:t>.</w:t>
      </w:r>
    </w:p>
    <w:p w14:paraId="56F87834" w14:textId="0BCF631A" w:rsidR="0027213C" w:rsidRDefault="0027213C" w:rsidP="0027213C">
      <w:pPr>
        <w:spacing w:after="0"/>
        <w:rPr>
          <w:rFonts w:ascii="Helvetica" w:eastAsia="Times New Roman" w:hAnsi="Helvetica" w:cs="Times New Roman"/>
          <w:bCs/>
          <w:color w:val="0F243E" w:themeColor="text2" w:themeShade="80"/>
        </w:rPr>
      </w:pPr>
      <w:r w:rsidRPr="0027213C">
        <w:rPr>
          <w:rFonts w:ascii="Helvetica" w:eastAsia="Times New Roman" w:hAnsi="Helvetica" w:cs="Times New Roman"/>
          <w:bCs/>
          <w:color w:val="0F243E" w:themeColor="text2" w:themeShade="80"/>
        </w:rPr>
        <w:t xml:space="preserve">The price for berthing </w:t>
      </w:r>
      <w:r w:rsidR="008D63C7">
        <w:rPr>
          <w:rFonts w:ascii="Helvetica" w:eastAsia="Times New Roman" w:hAnsi="Helvetica" w:cs="Times New Roman"/>
          <w:bCs/>
          <w:color w:val="0F243E" w:themeColor="text2" w:themeShade="80"/>
        </w:rPr>
        <w:t xml:space="preserve">at SYC </w:t>
      </w:r>
      <w:r w:rsidRPr="0027213C">
        <w:rPr>
          <w:rFonts w:ascii="Helvetica" w:eastAsia="Times New Roman" w:hAnsi="Helvetica" w:cs="Times New Roman"/>
          <w:bCs/>
          <w:color w:val="0F243E" w:themeColor="text2" w:themeShade="80"/>
        </w:rPr>
        <w:t xml:space="preserve">for Friday </w:t>
      </w:r>
      <w:r w:rsidR="002F3908">
        <w:rPr>
          <w:rFonts w:ascii="Helvetica" w:eastAsia="Times New Roman" w:hAnsi="Helvetica" w:cs="Times New Roman"/>
          <w:bCs/>
          <w:color w:val="0F243E" w:themeColor="text2" w:themeShade="80"/>
        </w:rPr>
        <w:t>9</w:t>
      </w:r>
      <w:r w:rsidR="002F3908" w:rsidRPr="002F3908">
        <w:rPr>
          <w:rFonts w:ascii="Helvetica" w:eastAsia="Times New Roman" w:hAnsi="Helvetica" w:cs="Times New Roman"/>
          <w:bCs/>
          <w:color w:val="0F243E" w:themeColor="text2" w:themeShade="80"/>
          <w:vertAlign w:val="superscript"/>
        </w:rPr>
        <w:t>th</w:t>
      </w:r>
      <w:r w:rsidR="002F3908">
        <w:rPr>
          <w:rFonts w:ascii="Helvetica" w:eastAsia="Times New Roman" w:hAnsi="Helvetica" w:cs="Times New Roman"/>
          <w:bCs/>
          <w:color w:val="0F243E" w:themeColor="text2" w:themeShade="80"/>
        </w:rPr>
        <w:t xml:space="preserve"> February</w:t>
      </w:r>
      <w:r w:rsidRPr="0027213C">
        <w:rPr>
          <w:rFonts w:ascii="Helvetica" w:eastAsia="Times New Roman" w:hAnsi="Helvetica" w:cs="Times New Roman"/>
          <w:bCs/>
          <w:color w:val="0F243E" w:themeColor="text2" w:themeShade="80"/>
        </w:rPr>
        <w:t xml:space="preserve"> is </w:t>
      </w:r>
      <w:r w:rsidRPr="00324F3A">
        <w:rPr>
          <w:rFonts w:ascii="Helvetica" w:eastAsia="Times New Roman" w:hAnsi="Helvetica" w:cs="Times New Roman"/>
          <w:bCs/>
          <w:color w:val="0F243E" w:themeColor="text2" w:themeShade="80"/>
        </w:rPr>
        <w:t>$</w:t>
      </w:r>
      <w:r w:rsidR="00324F3A" w:rsidRPr="00324F3A">
        <w:rPr>
          <w:rFonts w:ascii="Helvetica" w:eastAsia="Times New Roman" w:hAnsi="Helvetica" w:cs="Times New Roman"/>
          <w:bCs/>
          <w:color w:val="0F243E" w:themeColor="text2" w:themeShade="80"/>
        </w:rPr>
        <w:t>61</w:t>
      </w:r>
      <w:r w:rsidR="006867BB">
        <w:rPr>
          <w:rFonts w:ascii="Helvetica" w:eastAsia="Times New Roman" w:hAnsi="Helvetica" w:cs="Times New Roman"/>
          <w:bCs/>
          <w:color w:val="0F243E" w:themeColor="text2" w:themeShade="80"/>
        </w:rPr>
        <w:t xml:space="preserve">, regardless of boat </w:t>
      </w:r>
      <w:r w:rsidR="00B65554">
        <w:rPr>
          <w:rFonts w:ascii="Helvetica" w:eastAsia="Times New Roman" w:hAnsi="Helvetica" w:cs="Times New Roman"/>
          <w:bCs/>
          <w:color w:val="0F243E" w:themeColor="text2" w:themeShade="80"/>
        </w:rPr>
        <w:t>size.</w:t>
      </w:r>
      <w:r w:rsidRPr="00324F3A">
        <w:rPr>
          <w:rFonts w:ascii="Helvetica" w:eastAsia="Times New Roman" w:hAnsi="Helvetica" w:cs="Times New Roman"/>
          <w:bCs/>
          <w:color w:val="0F243E" w:themeColor="text2" w:themeShade="80"/>
        </w:rPr>
        <w:t xml:space="preserve"> </w:t>
      </w:r>
    </w:p>
    <w:p w14:paraId="008E201A" w14:textId="2FCCB63B" w:rsidR="001D0404" w:rsidRPr="0027213C" w:rsidRDefault="003C52BE" w:rsidP="0027213C">
      <w:pPr>
        <w:spacing w:after="0"/>
        <w:rPr>
          <w:rFonts w:ascii="Helvetica" w:eastAsia="Times New Roman" w:hAnsi="Helvetica" w:cs="Times New Roman"/>
          <w:bCs/>
          <w:color w:val="0F243E" w:themeColor="text2" w:themeShade="80"/>
        </w:rPr>
      </w:pPr>
      <w:r>
        <w:rPr>
          <w:rFonts w:ascii="Helvetica" w:eastAsia="Times New Roman" w:hAnsi="Helvetica" w:cs="Times New Roman"/>
          <w:bCs/>
          <w:color w:val="0F243E" w:themeColor="text2" w:themeShade="80"/>
        </w:rPr>
        <w:t xml:space="preserve">Should you wish to arrive </w:t>
      </w:r>
      <w:r w:rsidRPr="00B65554">
        <w:rPr>
          <w:rFonts w:ascii="Helvetica" w:eastAsia="Times New Roman" w:hAnsi="Helvetica" w:cs="Times New Roman"/>
          <w:b/>
          <w:color w:val="0F243E" w:themeColor="text2" w:themeShade="80"/>
          <w:u w:val="single"/>
        </w:rPr>
        <w:t>prior</w:t>
      </w:r>
      <w:r>
        <w:rPr>
          <w:rFonts w:ascii="Helvetica" w:eastAsia="Times New Roman" w:hAnsi="Helvetica" w:cs="Times New Roman"/>
          <w:bCs/>
          <w:color w:val="0F243E" w:themeColor="text2" w:themeShade="80"/>
        </w:rPr>
        <w:t xml:space="preserve"> to Friday 9</w:t>
      </w:r>
      <w:r w:rsidRPr="003C52BE">
        <w:rPr>
          <w:rFonts w:ascii="Helvetica" w:eastAsia="Times New Roman" w:hAnsi="Helvetica" w:cs="Times New Roman"/>
          <w:bCs/>
          <w:color w:val="0F243E" w:themeColor="text2" w:themeShade="80"/>
          <w:vertAlign w:val="superscript"/>
        </w:rPr>
        <w:t>th</w:t>
      </w:r>
      <w:r>
        <w:rPr>
          <w:rFonts w:ascii="Helvetica" w:eastAsia="Times New Roman" w:hAnsi="Helvetica" w:cs="Times New Roman"/>
          <w:bCs/>
          <w:color w:val="0F243E" w:themeColor="text2" w:themeShade="80"/>
        </w:rPr>
        <w:t xml:space="preserve"> February</w:t>
      </w:r>
      <w:r w:rsidR="001856FA">
        <w:rPr>
          <w:rFonts w:ascii="Helvetica" w:eastAsia="Times New Roman" w:hAnsi="Helvetica" w:cs="Times New Roman"/>
          <w:bCs/>
          <w:color w:val="0F243E" w:themeColor="text2" w:themeShade="80"/>
        </w:rPr>
        <w:t>, you will need to make arrangements with Southport Yacht Club direct</w:t>
      </w:r>
      <w:r w:rsidR="00042197">
        <w:rPr>
          <w:rFonts w:ascii="Helvetica" w:eastAsia="Times New Roman" w:hAnsi="Helvetica" w:cs="Times New Roman"/>
          <w:bCs/>
          <w:color w:val="0F243E" w:themeColor="text2" w:themeShade="80"/>
        </w:rPr>
        <w:t xml:space="preserve"> via the Marina </w:t>
      </w:r>
      <w:r w:rsidR="00905460">
        <w:rPr>
          <w:rFonts w:ascii="Helvetica" w:eastAsia="Times New Roman" w:hAnsi="Helvetica" w:cs="Times New Roman"/>
          <w:bCs/>
          <w:color w:val="0F243E" w:themeColor="text2" w:themeShade="80"/>
        </w:rPr>
        <w:t>O</w:t>
      </w:r>
      <w:r w:rsidR="00042197">
        <w:rPr>
          <w:rFonts w:ascii="Helvetica" w:eastAsia="Times New Roman" w:hAnsi="Helvetica" w:cs="Times New Roman"/>
          <w:bCs/>
          <w:color w:val="0F243E" w:themeColor="text2" w:themeShade="80"/>
        </w:rPr>
        <w:t xml:space="preserve">ffice </w:t>
      </w:r>
      <w:r w:rsidR="00905460">
        <w:rPr>
          <w:rFonts w:ascii="Helvetica" w:eastAsia="Times New Roman" w:hAnsi="Helvetica" w:cs="Times New Roman"/>
          <w:bCs/>
          <w:color w:val="0F243E" w:themeColor="text2" w:themeShade="80"/>
        </w:rPr>
        <w:t>on 5591 8577.</w:t>
      </w:r>
    </w:p>
    <w:p w14:paraId="2F7D0946" w14:textId="7E552272" w:rsidR="00620CE6" w:rsidRPr="00BD0B35" w:rsidRDefault="00620CE6" w:rsidP="001B6612">
      <w:pPr>
        <w:spacing w:after="0"/>
        <w:rPr>
          <w:rFonts w:ascii="Helvetica" w:eastAsia="Times New Roman" w:hAnsi="Helvetica" w:cs="Times New Roman"/>
          <w:bCs/>
          <w:color w:val="0F243E" w:themeColor="text2" w:themeShade="80"/>
        </w:rPr>
      </w:pPr>
    </w:p>
    <w:p w14:paraId="505ED381" w14:textId="77777777" w:rsidR="00620CE6" w:rsidRPr="00BD0B35" w:rsidRDefault="00620CE6" w:rsidP="001B6612">
      <w:pPr>
        <w:spacing w:after="0"/>
        <w:rPr>
          <w:rFonts w:ascii="Helvetica" w:eastAsia="Times New Roman" w:hAnsi="Helvetica" w:cs="Times New Roman"/>
          <w:b/>
          <w:bCs/>
          <w:color w:val="0F243E" w:themeColor="text2" w:themeShade="80"/>
        </w:rPr>
      </w:pPr>
      <w:r w:rsidRPr="00BD0B35">
        <w:rPr>
          <w:rFonts w:ascii="Helvetica" w:eastAsia="Times New Roman" w:hAnsi="Helvetica" w:cs="Times New Roman"/>
          <w:b/>
          <w:bCs/>
          <w:color w:val="0F243E" w:themeColor="text2" w:themeShade="80"/>
        </w:rPr>
        <w:t>14.2 Shorncliffe</w:t>
      </w:r>
    </w:p>
    <w:p w14:paraId="51ABEB17" w14:textId="1C824C5C" w:rsidR="00620CE6" w:rsidRPr="00311BB2" w:rsidRDefault="00620CE6" w:rsidP="001B6612">
      <w:pPr>
        <w:spacing w:after="0"/>
        <w:rPr>
          <w:rFonts w:ascii="Helvetica" w:eastAsia="Times New Roman" w:hAnsi="Helvetica" w:cs="Times New Roman"/>
          <w:bCs/>
          <w:color w:val="0F243E" w:themeColor="text2" w:themeShade="80"/>
        </w:rPr>
      </w:pPr>
      <w:r w:rsidRPr="00311BB2">
        <w:rPr>
          <w:rFonts w:ascii="Helvetica" w:eastAsia="Times New Roman" w:hAnsi="Helvetica" w:cs="Times New Roman"/>
          <w:bCs/>
          <w:color w:val="0F243E" w:themeColor="text2" w:themeShade="80"/>
        </w:rPr>
        <w:t xml:space="preserve">Berthing will be allocated on arrival at QCYC. The Club undertakes to provide a berth for all competitors in so far as is possible however skippers are required to assist in this regard by asking the Race Office or Marina Marshalls (if present) for berth allocations prior to leaving the boat and by ensuring space is not wasted due to inconsiderate berthing; large multihulls in particular MUST obtain a berth allocation prior to leaving the boat. </w:t>
      </w:r>
    </w:p>
    <w:p w14:paraId="2F05F30C" w14:textId="2F0C72C9" w:rsidR="00620CE6" w:rsidRPr="00BD0B35" w:rsidRDefault="00620CE6" w:rsidP="001B6612">
      <w:pPr>
        <w:spacing w:after="0"/>
        <w:rPr>
          <w:rFonts w:ascii="Helvetica" w:eastAsia="Times New Roman" w:hAnsi="Helvetica" w:cs="Times New Roman"/>
          <w:bCs/>
          <w:color w:val="0F243E" w:themeColor="text2" w:themeShade="80"/>
        </w:rPr>
      </w:pPr>
      <w:r w:rsidRPr="00311BB2">
        <w:rPr>
          <w:rFonts w:ascii="Helvetica" w:eastAsia="Times New Roman" w:hAnsi="Helvetica" w:cs="Times New Roman"/>
          <w:bCs/>
          <w:color w:val="0F243E" w:themeColor="text2" w:themeShade="80"/>
        </w:rPr>
        <w:t xml:space="preserve">The ends of the T-Heads are reserved for offshore fleet monohulls where there is approximately 3m LAT. Berthing is free of charge until 1000 hours on Tuesday, </w:t>
      </w:r>
      <w:r w:rsidR="00CD2C73">
        <w:rPr>
          <w:rFonts w:ascii="Helvetica" w:eastAsia="Times New Roman" w:hAnsi="Helvetica" w:cs="Times New Roman"/>
          <w:bCs/>
          <w:color w:val="0F243E" w:themeColor="text2" w:themeShade="80"/>
        </w:rPr>
        <w:t xml:space="preserve">February </w:t>
      </w:r>
      <w:r w:rsidR="00D2121F">
        <w:rPr>
          <w:rFonts w:ascii="Helvetica" w:eastAsia="Times New Roman" w:hAnsi="Helvetica" w:cs="Times New Roman"/>
          <w:bCs/>
          <w:color w:val="0F243E" w:themeColor="text2" w:themeShade="80"/>
        </w:rPr>
        <w:t>13th</w:t>
      </w:r>
      <w:r w:rsidR="000F6FF5" w:rsidRPr="00311BB2">
        <w:rPr>
          <w:rFonts w:ascii="Helvetica" w:eastAsia="Times New Roman" w:hAnsi="Helvetica" w:cs="Times New Roman"/>
          <w:bCs/>
          <w:color w:val="0F243E" w:themeColor="text2" w:themeShade="80"/>
        </w:rPr>
        <w:t>, 2024</w:t>
      </w:r>
      <w:r w:rsidRPr="00311BB2">
        <w:rPr>
          <w:rFonts w:ascii="Helvetica" w:eastAsia="Times New Roman" w:hAnsi="Helvetica" w:cs="Times New Roman"/>
          <w:bCs/>
          <w:color w:val="0F243E" w:themeColor="text2" w:themeShade="80"/>
        </w:rPr>
        <w:t>.</w:t>
      </w:r>
    </w:p>
    <w:p w14:paraId="47F0C4E4" w14:textId="4EB2AB6F" w:rsidR="005E30B3" w:rsidRPr="00BD0B35" w:rsidRDefault="005E30B3" w:rsidP="001B6612">
      <w:pPr>
        <w:pStyle w:val="Heading2"/>
        <w:rPr>
          <w:rFonts w:ascii="Helvetica" w:hAnsi="Helvetica"/>
          <w:b w:val="0"/>
          <w:color w:val="0F243E" w:themeColor="text2" w:themeShade="80"/>
        </w:rPr>
      </w:pPr>
      <w:bookmarkStart w:id="67" w:name="_Toc432424082"/>
      <w:r w:rsidRPr="00BD0B35">
        <w:rPr>
          <w:rFonts w:ascii="Helvetica" w:hAnsi="Helvetica"/>
          <w:color w:val="0F243E" w:themeColor="text2" w:themeShade="80"/>
        </w:rPr>
        <w:t xml:space="preserve">15. </w:t>
      </w:r>
      <w:r w:rsidR="008E512D" w:rsidRPr="00BD0B35">
        <w:rPr>
          <w:rFonts w:ascii="Helvetica" w:hAnsi="Helvetica"/>
          <w:color w:val="0F243E" w:themeColor="text2" w:themeShade="80"/>
        </w:rPr>
        <w:t>LAUNCHING &amp; RETRIEVING OF TRAILERABLES</w:t>
      </w:r>
    </w:p>
    <w:p w14:paraId="11562C75" w14:textId="32F56611" w:rsidR="005E30B3" w:rsidRPr="00BD0B35" w:rsidRDefault="005E30B3" w:rsidP="001B6612">
      <w:pPr>
        <w:pStyle w:val="Heading2"/>
        <w:rPr>
          <w:rFonts w:ascii="Helvetica" w:eastAsia="Times New Roman" w:hAnsi="Helvetica" w:cs="Times New Roman"/>
          <w:b w:val="0"/>
          <w:bCs w:val="0"/>
          <w:color w:val="0F243E" w:themeColor="text2" w:themeShade="80"/>
        </w:rPr>
      </w:pPr>
      <w:r w:rsidRPr="00BD0B35">
        <w:rPr>
          <w:rFonts w:ascii="Helvetica" w:hAnsi="Helvetica"/>
          <w:sz w:val="22"/>
        </w:rPr>
        <w:t xml:space="preserve">15.1 </w:t>
      </w:r>
      <w:r w:rsidRPr="00BD0B35">
        <w:rPr>
          <w:rFonts w:ascii="Helvetica" w:eastAsia="Times New Roman" w:hAnsi="Helvetica" w:cs="Times New Roman"/>
          <w:color w:val="0F243E" w:themeColor="text2" w:themeShade="80"/>
          <w:sz w:val="22"/>
        </w:rPr>
        <w:t>SYC Hollywell</w:t>
      </w:r>
    </w:p>
    <w:p w14:paraId="31F43416" w14:textId="5F17682B" w:rsidR="005E30B3" w:rsidRPr="0011653B" w:rsidRDefault="005E30B3" w:rsidP="001B6612">
      <w:pPr>
        <w:spacing w:after="0"/>
        <w:rPr>
          <w:rFonts w:ascii="Helvetica" w:eastAsia="Times New Roman" w:hAnsi="Helvetica" w:cs="Times New Roman"/>
          <w:bCs/>
          <w:color w:val="0F243E" w:themeColor="text2" w:themeShade="80"/>
          <w:highlight w:val="yellow"/>
        </w:rPr>
      </w:pPr>
      <w:r w:rsidRPr="00324F3A">
        <w:rPr>
          <w:rFonts w:ascii="Helvetica" w:eastAsia="Times New Roman" w:hAnsi="Helvetica" w:cs="Times New Roman"/>
          <w:bCs/>
          <w:color w:val="0F243E" w:themeColor="text2" w:themeShade="80"/>
        </w:rPr>
        <w:t xml:space="preserve">Entrants may use the SYC Hollywell facilities for launching and retrieving of </w:t>
      </w:r>
      <w:r w:rsidR="005E7D77" w:rsidRPr="00324F3A">
        <w:rPr>
          <w:rFonts w:ascii="Helvetica" w:eastAsia="Times New Roman" w:hAnsi="Helvetica" w:cs="Times New Roman"/>
          <w:bCs/>
          <w:color w:val="0F243E" w:themeColor="text2" w:themeShade="80"/>
        </w:rPr>
        <w:t>boat</w:t>
      </w:r>
      <w:r w:rsidRPr="00324F3A">
        <w:rPr>
          <w:rFonts w:ascii="Helvetica" w:eastAsia="Times New Roman" w:hAnsi="Helvetica" w:cs="Times New Roman"/>
          <w:bCs/>
          <w:color w:val="0F243E" w:themeColor="text2" w:themeShade="80"/>
        </w:rPr>
        <w:t>s by arrangement with the Hollywell Sailing Squadron.  Trailers and vehicles must not be left on the property unless specifically directed. Use of the crane is limited.  For further information regarding SYC Hollywell contact them on</w:t>
      </w:r>
      <w:r w:rsidR="00E0251F" w:rsidRPr="00324F3A">
        <w:rPr>
          <w:rFonts w:ascii="Helvetica" w:eastAsia="Times New Roman" w:hAnsi="Helvetica" w:cs="Times New Roman"/>
          <w:bCs/>
          <w:color w:val="0F243E" w:themeColor="text2" w:themeShade="80"/>
        </w:rPr>
        <w:t>:</w:t>
      </w:r>
      <w:r w:rsidRPr="00324F3A">
        <w:rPr>
          <w:rFonts w:ascii="Helvetica" w:eastAsia="Times New Roman" w:hAnsi="Helvetica" w:cs="Times New Roman"/>
          <w:bCs/>
          <w:color w:val="0F243E" w:themeColor="text2" w:themeShade="80"/>
        </w:rPr>
        <w:t xml:space="preserve"> </w:t>
      </w:r>
      <w:r w:rsidR="000D7A1B" w:rsidRPr="00324F3A">
        <w:rPr>
          <w:rFonts w:ascii="Helvetica" w:eastAsia="Times New Roman" w:hAnsi="Helvetica" w:cs="Times New Roman"/>
          <w:bCs/>
          <w:color w:val="0F243E" w:themeColor="text2" w:themeShade="80"/>
        </w:rPr>
        <w:t xml:space="preserve">                 </w:t>
      </w:r>
      <w:r w:rsidRPr="00324F3A">
        <w:rPr>
          <w:rFonts w:ascii="Helvetica" w:eastAsia="Times New Roman" w:hAnsi="Helvetica" w:cs="Times New Roman"/>
          <w:bCs/>
          <w:color w:val="0F243E" w:themeColor="text2" w:themeShade="80"/>
        </w:rPr>
        <w:t>07 5537 7030.</w:t>
      </w:r>
    </w:p>
    <w:p w14:paraId="56FE4344" w14:textId="77777777" w:rsidR="00DE7B36" w:rsidRPr="0011653B" w:rsidRDefault="00DE7B36" w:rsidP="001B6612">
      <w:pPr>
        <w:spacing w:after="0"/>
        <w:rPr>
          <w:rFonts w:ascii="Helvetica" w:eastAsia="Times New Roman" w:hAnsi="Helvetica" w:cs="Times New Roman"/>
          <w:bCs/>
          <w:color w:val="0F243E" w:themeColor="text2" w:themeShade="80"/>
          <w:highlight w:val="yellow"/>
        </w:rPr>
      </w:pPr>
    </w:p>
    <w:p w14:paraId="20E04DA3" w14:textId="7E9FB355" w:rsidR="005E30B3" w:rsidRPr="00324F3A" w:rsidRDefault="005E30B3" w:rsidP="001B6612">
      <w:pPr>
        <w:spacing w:after="0"/>
        <w:rPr>
          <w:rFonts w:ascii="Helvetica" w:eastAsia="Times New Roman" w:hAnsi="Helvetica" w:cs="Times New Roman"/>
          <w:b/>
          <w:bCs/>
          <w:color w:val="0F243E" w:themeColor="text2" w:themeShade="80"/>
        </w:rPr>
      </w:pPr>
      <w:r w:rsidRPr="00324F3A">
        <w:rPr>
          <w:rFonts w:ascii="Helvetica" w:eastAsia="Times New Roman" w:hAnsi="Helvetica" w:cs="Times New Roman"/>
          <w:b/>
          <w:bCs/>
          <w:color w:val="0F243E" w:themeColor="text2" w:themeShade="80"/>
        </w:rPr>
        <w:t>15.2 SYC Main Beach</w:t>
      </w:r>
    </w:p>
    <w:p w14:paraId="580F20F5" w14:textId="125DF1D3" w:rsidR="005E30B3" w:rsidRPr="00BD0B35" w:rsidRDefault="005E30B3" w:rsidP="001B6612">
      <w:pPr>
        <w:spacing w:after="0"/>
        <w:rPr>
          <w:rFonts w:ascii="Helvetica" w:eastAsia="Times New Roman" w:hAnsi="Helvetica" w:cs="Times New Roman"/>
          <w:bCs/>
          <w:color w:val="0F243E" w:themeColor="text2" w:themeShade="80"/>
        </w:rPr>
      </w:pPr>
      <w:r w:rsidRPr="00324F3A">
        <w:rPr>
          <w:rFonts w:ascii="Helvetica" w:eastAsia="Times New Roman" w:hAnsi="Helvetica" w:cs="Times New Roman"/>
          <w:bCs/>
          <w:color w:val="0F243E" w:themeColor="text2" w:themeShade="80"/>
        </w:rPr>
        <w:t xml:space="preserve">Entrants may use the SYC Main Beach facilities for launching and retrieving of </w:t>
      </w:r>
      <w:r w:rsidR="005E7D77" w:rsidRPr="00324F3A">
        <w:rPr>
          <w:rFonts w:ascii="Helvetica" w:eastAsia="Times New Roman" w:hAnsi="Helvetica" w:cs="Times New Roman"/>
          <w:bCs/>
          <w:color w:val="0F243E" w:themeColor="text2" w:themeShade="80"/>
        </w:rPr>
        <w:t>boat</w:t>
      </w:r>
      <w:r w:rsidRPr="00324F3A">
        <w:rPr>
          <w:rFonts w:ascii="Helvetica" w:eastAsia="Times New Roman" w:hAnsi="Helvetica" w:cs="Times New Roman"/>
          <w:bCs/>
          <w:color w:val="0F243E" w:themeColor="text2" w:themeShade="80"/>
        </w:rPr>
        <w:t xml:space="preserve">s by arrangement with the </w:t>
      </w:r>
      <w:r w:rsidR="00F53B27" w:rsidRPr="00324F3A">
        <w:rPr>
          <w:rFonts w:ascii="Helvetica" w:eastAsia="Times New Roman" w:hAnsi="Helvetica" w:cs="Times New Roman"/>
          <w:bCs/>
          <w:color w:val="0F243E" w:themeColor="text2" w:themeShade="80"/>
        </w:rPr>
        <w:t>Marina Office on 5591 8577</w:t>
      </w:r>
      <w:r w:rsidRPr="00324F3A">
        <w:rPr>
          <w:rFonts w:ascii="Helvetica" w:eastAsia="Times New Roman" w:hAnsi="Helvetica" w:cs="Times New Roman"/>
          <w:bCs/>
          <w:color w:val="0F243E" w:themeColor="text2" w:themeShade="80"/>
        </w:rPr>
        <w:t>.</w:t>
      </w:r>
      <w:r w:rsidR="009875A8" w:rsidRPr="00324F3A">
        <w:rPr>
          <w:rFonts w:ascii="Helvetica" w:eastAsia="Times New Roman" w:hAnsi="Helvetica" w:cs="Times New Roman"/>
          <w:bCs/>
          <w:color w:val="0F243E" w:themeColor="text2" w:themeShade="80"/>
        </w:rPr>
        <w:t xml:space="preserve"> </w:t>
      </w:r>
      <w:r w:rsidRPr="00324F3A">
        <w:rPr>
          <w:rFonts w:ascii="Helvetica" w:eastAsia="Times New Roman" w:hAnsi="Helvetica" w:cs="Times New Roman"/>
          <w:bCs/>
          <w:color w:val="0F243E" w:themeColor="text2" w:themeShade="80"/>
        </w:rPr>
        <w:t>Trailers and vehicles may be left on the property providing all owner details are provided. No responsibility is assumed for property left on premises.</w:t>
      </w:r>
      <w:r w:rsidRPr="00BD0B35">
        <w:rPr>
          <w:rFonts w:ascii="Helvetica" w:eastAsia="Times New Roman" w:hAnsi="Helvetica" w:cs="Times New Roman"/>
          <w:bCs/>
          <w:color w:val="0F243E" w:themeColor="text2" w:themeShade="80"/>
        </w:rPr>
        <w:t xml:space="preserve"> </w:t>
      </w:r>
    </w:p>
    <w:p w14:paraId="01C857EA" w14:textId="77777777" w:rsidR="00845080" w:rsidRPr="00BD0B35" w:rsidRDefault="00845080" w:rsidP="001B6612">
      <w:pPr>
        <w:spacing w:after="0"/>
        <w:rPr>
          <w:rFonts w:ascii="Helvetica" w:eastAsia="Times New Roman" w:hAnsi="Helvetica" w:cs="Times New Roman"/>
          <w:bCs/>
          <w:color w:val="0F243E" w:themeColor="text2" w:themeShade="80"/>
        </w:rPr>
      </w:pPr>
    </w:p>
    <w:p w14:paraId="48E5578F" w14:textId="01791D4E" w:rsidR="00845080" w:rsidRPr="00BD0B35" w:rsidRDefault="00845080" w:rsidP="001B6612">
      <w:pPr>
        <w:spacing w:after="0"/>
        <w:rPr>
          <w:rFonts w:ascii="Helvetica" w:eastAsia="Times New Roman" w:hAnsi="Helvetica" w:cs="Times New Roman"/>
          <w:b/>
          <w:bCs/>
          <w:color w:val="0F243E" w:themeColor="text2" w:themeShade="80"/>
        </w:rPr>
      </w:pPr>
      <w:r w:rsidRPr="00BD0B35">
        <w:rPr>
          <w:rFonts w:ascii="Helvetica" w:eastAsia="Times New Roman" w:hAnsi="Helvetica" w:cs="Times New Roman"/>
          <w:b/>
          <w:bCs/>
          <w:color w:val="0F243E" w:themeColor="text2" w:themeShade="80"/>
        </w:rPr>
        <w:t>15.3 QCYC</w:t>
      </w:r>
    </w:p>
    <w:p w14:paraId="215CE5F0" w14:textId="48289770" w:rsidR="00845080" w:rsidRPr="00BD0B35" w:rsidRDefault="00845080" w:rsidP="001B6612">
      <w:pPr>
        <w:spacing w:after="0"/>
        <w:rPr>
          <w:rFonts w:ascii="Helvetica" w:eastAsia="Times New Roman" w:hAnsi="Helvetica" w:cs="Times New Roman"/>
          <w:bCs/>
          <w:color w:val="0F243E" w:themeColor="text2" w:themeShade="80"/>
        </w:rPr>
      </w:pPr>
      <w:r w:rsidRPr="00BD0B35">
        <w:rPr>
          <w:rFonts w:ascii="Helvetica" w:eastAsia="Times New Roman" w:hAnsi="Helvetica" w:cs="Times New Roman"/>
          <w:bCs/>
          <w:color w:val="0F243E" w:themeColor="text2" w:themeShade="80"/>
        </w:rPr>
        <w:t xml:space="preserve">The Club ramp and adjacent upstream </w:t>
      </w:r>
      <w:r w:rsidR="009E68F7" w:rsidRPr="00BD0B35">
        <w:rPr>
          <w:rFonts w:ascii="Helvetica" w:eastAsia="Times New Roman" w:hAnsi="Helvetica" w:cs="Times New Roman"/>
          <w:bCs/>
          <w:color w:val="0F243E" w:themeColor="text2" w:themeShade="80"/>
        </w:rPr>
        <w:t>public</w:t>
      </w:r>
      <w:r w:rsidRPr="00BD0B35">
        <w:rPr>
          <w:rFonts w:ascii="Helvetica" w:eastAsia="Times New Roman" w:hAnsi="Helvetica" w:cs="Times New Roman"/>
          <w:bCs/>
          <w:color w:val="0F243E" w:themeColor="text2" w:themeShade="80"/>
        </w:rPr>
        <w:t xml:space="preserve"> ramp will be available for recovery. All </w:t>
      </w:r>
      <w:r w:rsidR="005E7D77" w:rsidRPr="00BD0B35">
        <w:rPr>
          <w:rFonts w:ascii="Helvetica" w:eastAsia="Times New Roman" w:hAnsi="Helvetica" w:cs="Times New Roman"/>
          <w:bCs/>
          <w:color w:val="0F243E" w:themeColor="text2" w:themeShade="80"/>
        </w:rPr>
        <w:t>boat</w:t>
      </w:r>
      <w:r w:rsidRPr="00BD0B35">
        <w:rPr>
          <w:rFonts w:ascii="Helvetica" w:eastAsia="Times New Roman" w:hAnsi="Helvetica" w:cs="Times New Roman"/>
          <w:bCs/>
          <w:color w:val="0F243E" w:themeColor="text2" w:themeShade="80"/>
        </w:rPr>
        <w:t xml:space="preserve">s with trailers must be removed from the water at the first opportunity.  </w:t>
      </w:r>
    </w:p>
    <w:p w14:paraId="03EDEBA1" w14:textId="77777777" w:rsidR="00845080" w:rsidRPr="00BD0B35" w:rsidRDefault="00845080" w:rsidP="001B6612">
      <w:pPr>
        <w:spacing w:after="0"/>
        <w:rPr>
          <w:rFonts w:ascii="Helvetica" w:eastAsia="Times New Roman" w:hAnsi="Helvetica" w:cs="Times New Roman"/>
          <w:b/>
          <w:bCs/>
          <w:color w:val="0F243E" w:themeColor="text2" w:themeShade="80"/>
          <w:sz w:val="8"/>
        </w:rPr>
      </w:pPr>
    </w:p>
    <w:p w14:paraId="7D2EA20F" w14:textId="77777777" w:rsidR="00845080" w:rsidRPr="00BD0B35" w:rsidRDefault="00845080" w:rsidP="001B6612">
      <w:pPr>
        <w:spacing w:after="0"/>
        <w:rPr>
          <w:rFonts w:ascii="Helvetica" w:eastAsia="Times New Roman" w:hAnsi="Helvetica" w:cs="Times New Roman"/>
          <w:bCs/>
          <w:color w:val="0F243E" w:themeColor="text2" w:themeShade="80"/>
        </w:rPr>
      </w:pPr>
      <w:r w:rsidRPr="00BD0B35">
        <w:rPr>
          <w:rFonts w:ascii="Helvetica" w:eastAsia="Times New Roman" w:hAnsi="Helvetica" w:cs="Times New Roman"/>
          <w:bCs/>
          <w:color w:val="0F243E" w:themeColor="text2" w:themeShade="80"/>
        </w:rPr>
        <w:t xml:space="preserve">Non-members parking for vehicles and trailers is available in the overflow parking area on the other side of the road from the club. </w:t>
      </w:r>
    </w:p>
    <w:p w14:paraId="2F57C46C" w14:textId="4EC09D03" w:rsidR="005E30B3" w:rsidRPr="00BD0B35" w:rsidRDefault="005E30B3" w:rsidP="001B6612">
      <w:pPr>
        <w:pStyle w:val="Heading2"/>
        <w:rPr>
          <w:rFonts w:ascii="Helvetica" w:hAnsi="Helvetica"/>
          <w:b w:val="0"/>
          <w:color w:val="0F243E" w:themeColor="text2" w:themeShade="80"/>
        </w:rPr>
      </w:pPr>
      <w:r w:rsidRPr="00BD0B35">
        <w:rPr>
          <w:rFonts w:ascii="Helvetica" w:hAnsi="Helvetica"/>
          <w:color w:val="0F243E" w:themeColor="text2" w:themeShade="80"/>
        </w:rPr>
        <w:t>1</w:t>
      </w:r>
      <w:r w:rsidR="00845080" w:rsidRPr="00BD0B35">
        <w:rPr>
          <w:rFonts w:ascii="Helvetica" w:hAnsi="Helvetica"/>
          <w:color w:val="0F243E" w:themeColor="text2" w:themeShade="80"/>
        </w:rPr>
        <w:t>6</w:t>
      </w:r>
      <w:r w:rsidRPr="00BD0B35">
        <w:rPr>
          <w:rFonts w:ascii="Helvetica" w:hAnsi="Helvetica"/>
          <w:color w:val="0F243E" w:themeColor="text2" w:themeShade="80"/>
        </w:rPr>
        <w:t xml:space="preserve">. </w:t>
      </w:r>
      <w:r w:rsidR="00845080" w:rsidRPr="00BD0B35">
        <w:rPr>
          <w:rFonts w:ascii="Helvetica" w:hAnsi="Helvetica"/>
          <w:color w:val="0F243E" w:themeColor="text2" w:themeShade="80"/>
        </w:rPr>
        <w:t>BUS TRANSPORT TO SOUTHPORT</w:t>
      </w:r>
    </w:p>
    <w:p w14:paraId="27F01457" w14:textId="5D86CACE" w:rsidR="00845080" w:rsidRPr="00BD0B35" w:rsidRDefault="00845080" w:rsidP="001B6612">
      <w:pPr>
        <w:spacing w:after="0"/>
        <w:rPr>
          <w:rFonts w:ascii="Helvetica" w:eastAsia="Times New Roman" w:hAnsi="Helvetica" w:cs="Times New Roman"/>
          <w:bCs/>
          <w:color w:val="0F243E" w:themeColor="text2" w:themeShade="80"/>
        </w:rPr>
      </w:pPr>
      <w:r w:rsidRPr="00311BB2">
        <w:rPr>
          <w:rFonts w:ascii="Helvetica" w:eastAsia="Times New Roman" w:hAnsi="Helvetica" w:cs="Times New Roman"/>
          <w:bCs/>
          <w:color w:val="0F243E" w:themeColor="text2" w:themeShade="80"/>
        </w:rPr>
        <w:t>Buses will be available to transport crews from QCYC to Southport prior to the race. Pick up points will be at QCYC and Old Cleveland Road. Refer to the Surf to City website for times and prices. Seats must be booked and paid for in advance. No refunds are available.</w:t>
      </w:r>
      <w:r w:rsidRPr="00BD0B35">
        <w:rPr>
          <w:rFonts w:ascii="Helvetica" w:eastAsia="Times New Roman" w:hAnsi="Helvetica" w:cs="Times New Roman"/>
          <w:bCs/>
          <w:color w:val="0F243E" w:themeColor="text2" w:themeShade="80"/>
        </w:rPr>
        <w:t xml:space="preserve"> </w:t>
      </w:r>
    </w:p>
    <w:p w14:paraId="171F35E0" w14:textId="77777777" w:rsidR="00BD6F1E" w:rsidRPr="00BD0B35" w:rsidRDefault="00BD6F1E" w:rsidP="001B6612">
      <w:pPr>
        <w:spacing w:after="0"/>
        <w:rPr>
          <w:rFonts w:ascii="Helvetica" w:eastAsia="Times New Roman" w:hAnsi="Helvetica" w:cs="Times New Roman"/>
          <w:bCs/>
          <w:color w:val="0F243E" w:themeColor="text2" w:themeShade="80"/>
        </w:rPr>
      </w:pPr>
    </w:p>
    <w:p w14:paraId="391D9613" w14:textId="4C2F77E9" w:rsidR="005E30B3" w:rsidRPr="00BD0B35" w:rsidRDefault="005E30B3" w:rsidP="001B6612">
      <w:pPr>
        <w:pStyle w:val="Heading2"/>
        <w:spacing w:before="0"/>
        <w:rPr>
          <w:rFonts w:ascii="Helvetica" w:hAnsi="Helvetica"/>
          <w:b w:val="0"/>
          <w:color w:val="0F243E" w:themeColor="text2" w:themeShade="80"/>
        </w:rPr>
      </w:pPr>
      <w:r w:rsidRPr="00BD0B35">
        <w:rPr>
          <w:rFonts w:ascii="Helvetica" w:hAnsi="Helvetica"/>
          <w:color w:val="0F243E" w:themeColor="text2" w:themeShade="80"/>
        </w:rPr>
        <w:t>17. TROPHY PRESENTATIONS</w:t>
      </w:r>
      <w:bookmarkEnd w:id="67"/>
    </w:p>
    <w:p w14:paraId="2206F74E" w14:textId="4ABB4C69" w:rsidR="005E30B3" w:rsidRPr="00BD0B35" w:rsidRDefault="005E30B3" w:rsidP="00D94BB8">
      <w:pPr>
        <w:pStyle w:val="Heading2"/>
        <w:spacing w:before="0"/>
        <w:rPr>
          <w:rFonts w:ascii="Helvetica" w:hAnsi="Helvetica"/>
          <w:b w:val="0"/>
          <w:sz w:val="22"/>
        </w:rPr>
      </w:pPr>
      <w:r w:rsidRPr="00311BB2">
        <w:rPr>
          <w:rFonts w:ascii="Helvetica" w:hAnsi="Helvetica"/>
          <w:b w:val="0"/>
          <w:sz w:val="22"/>
        </w:rPr>
        <w:t xml:space="preserve">The overall winners and divisional winners will be announced and presented with trophies at a presentation ceremony held at Queensland Cruising Yacht Club on </w:t>
      </w:r>
      <w:r w:rsidR="00311BB2" w:rsidRPr="00311BB2">
        <w:rPr>
          <w:rFonts w:ascii="Helvetica" w:hAnsi="Helvetica"/>
          <w:b w:val="0"/>
          <w:sz w:val="22"/>
        </w:rPr>
        <w:t xml:space="preserve">Sunday </w:t>
      </w:r>
      <w:r w:rsidR="008A58E2">
        <w:rPr>
          <w:rFonts w:ascii="Helvetica" w:hAnsi="Helvetica"/>
          <w:b w:val="0"/>
          <w:sz w:val="22"/>
        </w:rPr>
        <w:t>11</w:t>
      </w:r>
      <w:r w:rsidR="008A58E2" w:rsidRPr="008A58E2">
        <w:rPr>
          <w:rFonts w:ascii="Helvetica" w:hAnsi="Helvetica"/>
          <w:b w:val="0"/>
          <w:sz w:val="22"/>
          <w:vertAlign w:val="superscript"/>
        </w:rPr>
        <w:t>th</w:t>
      </w:r>
      <w:r w:rsidR="008A58E2">
        <w:rPr>
          <w:rFonts w:ascii="Helvetica" w:hAnsi="Helvetica"/>
          <w:b w:val="0"/>
          <w:sz w:val="22"/>
        </w:rPr>
        <w:t xml:space="preserve"> February</w:t>
      </w:r>
      <w:r w:rsidRPr="00311BB2">
        <w:rPr>
          <w:rFonts w:ascii="Helvetica" w:hAnsi="Helvetica"/>
          <w:b w:val="0"/>
          <w:sz w:val="22"/>
        </w:rPr>
        <w:t xml:space="preserve"> 20</w:t>
      </w:r>
      <w:r w:rsidR="00D63B2B" w:rsidRPr="00311BB2">
        <w:rPr>
          <w:rFonts w:ascii="Helvetica" w:hAnsi="Helvetica"/>
          <w:b w:val="0"/>
          <w:sz w:val="22"/>
        </w:rPr>
        <w:t>2</w:t>
      </w:r>
      <w:r w:rsidR="000C6164" w:rsidRPr="00311BB2">
        <w:rPr>
          <w:rFonts w:ascii="Helvetica" w:hAnsi="Helvetica"/>
          <w:b w:val="0"/>
          <w:sz w:val="22"/>
        </w:rPr>
        <w:t>4</w:t>
      </w:r>
      <w:r w:rsidRPr="00311BB2">
        <w:rPr>
          <w:rFonts w:ascii="Helvetica" w:hAnsi="Helvetica"/>
          <w:b w:val="0"/>
          <w:sz w:val="22"/>
        </w:rPr>
        <w:t xml:space="preserve"> </w:t>
      </w:r>
      <w:r w:rsidR="004F03F1">
        <w:rPr>
          <w:rFonts w:ascii="Helvetica" w:hAnsi="Helvetica"/>
          <w:b w:val="0"/>
          <w:sz w:val="22"/>
        </w:rPr>
        <w:t>not before n</w:t>
      </w:r>
      <w:r w:rsidR="00311BB2" w:rsidRPr="00311BB2">
        <w:rPr>
          <w:rFonts w:ascii="Helvetica" w:hAnsi="Helvetica"/>
          <w:b w:val="0"/>
          <w:sz w:val="22"/>
        </w:rPr>
        <w:t>oon 12</w:t>
      </w:r>
      <w:r w:rsidR="009E2473" w:rsidRPr="00311BB2">
        <w:rPr>
          <w:rFonts w:ascii="Helvetica" w:hAnsi="Helvetica"/>
          <w:b w:val="0"/>
          <w:sz w:val="22"/>
        </w:rPr>
        <w:t>.00pm</w:t>
      </w:r>
      <w:r w:rsidRPr="00311BB2">
        <w:rPr>
          <w:rFonts w:ascii="Helvetica" w:hAnsi="Helvetica"/>
          <w:b w:val="0"/>
          <w:sz w:val="22"/>
        </w:rPr>
        <w:t>. Full details will be outlined in the Sailing Instructions.</w:t>
      </w:r>
      <w:r w:rsidRPr="00BD0B35">
        <w:rPr>
          <w:rFonts w:ascii="Helvetica" w:hAnsi="Helvetica"/>
          <w:b w:val="0"/>
          <w:sz w:val="22"/>
        </w:rPr>
        <w:t xml:space="preserve"> </w:t>
      </w:r>
    </w:p>
    <w:p w14:paraId="0FE3C5EE" w14:textId="004A258F" w:rsidR="005E30B3" w:rsidRPr="00BD0B35" w:rsidRDefault="005E30B3" w:rsidP="001B6612">
      <w:pPr>
        <w:pStyle w:val="Heading2"/>
        <w:rPr>
          <w:rFonts w:ascii="Helvetica" w:hAnsi="Helvetica"/>
          <w:b w:val="0"/>
          <w:color w:val="0F243E" w:themeColor="text2" w:themeShade="80"/>
        </w:rPr>
      </w:pPr>
      <w:r w:rsidRPr="00BD0B35">
        <w:rPr>
          <w:rFonts w:ascii="Helvetica" w:hAnsi="Helvetica"/>
          <w:color w:val="0F243E" w:themeColor="text2" w:themeShade="80"/>
        </w:rPr>
        <w:t>18. DISCLAIMER</w:t>
      </w:r>
    </w:p>
    <w:p w14:paraId="302CEF50" w14:textId="56A23984" w:rsidR="005E30B3" w:rsidRPr="00BD0B35" w:rsidRDefault="005E30B3" w:rsidP="001B6612">
      <w:pPr>
        <w:rPr>
          <w:rFonts w:ascii="Helvetica" w:hAnsi="Helvetica"/>
        </w:rPr>
      </w:pPr>
      <w:r w:rsidRPr="00BD0B35">
        <w:rPr>
          <w:rFonts w:ascii="Helvetica" w:hAnsi="Helvetica"/>
        </w:rPr>
        <w:t xml:space="preserve">All those taking part in the race do so at their own risk and responsibility. Crew members must be informed of this by their skipper and are deemed to acknowledge this, and release the </w:t>
      </w:r>
      <w:r w:rsidR="00F864DC">
        <w:rPr>
          <w:rFonts w:ascii="Helvetica" w:hAnsi="Helvetica"/>
        </w:rPr>
        <w:t>Organising</w:t>
      </w:r>
      <w:r w:rsidRPr="00BD0B35">
        <w:rPr>
          <w:rFonts w:ascii="Helvetica" w:hAnsi="Helvetica"/>
        </w:rPr>
        <w:t xml:space="preserve"> Authority, Sponsors and their respective officers, employees, </w:t>
      </w:r>
      <w:r w:rsidR="003F117D" w:rsidRPr="00BD0B35">
        <w:rPr>
          <w:rFonts w:ascii="Helvetica" w:hAnsi="Helvetica"/>
        </w:rPr>
        <w:t>volunteers,</w:t>
      </w:r>
      <w:r w:rsidRPr="00BD0B35">
        <w:rPr>
          <w:rFonts w:ascii="Helvetica" w:hAnsi="Helvetica"/>
        </w:rPr>
        <w:t xml:space="preserve"> and members, from all liability. </w:t>
      </w:r>
    </w:p>
    <w:p w14:paraId="46E59E36" w14:textId="7C59A4A6" w:rsidR="005E30B3" w:rsidRPr="00BD0B35" w:rsidRDefault="005E30B3" w:rsidP="001B6612">
      <w:pPr>
        <w:rPr>
          <w:rFonts w:ascii="Helvetica" w:hAnsi="Helvetica"/>
        </w:rPr>
      </w:pPr>
      <w:r w:rsidRPr="00BD0B35">
        <w:rPr>
          <w:rFonts w:ascii="Helvetica" w:hAnsi="Helvetica"/>
        </w:rPr>
        <w:t xml:space="preserve">Specific attention is drawn to RRS Fundamental Rule </w:t>
      </w:r>
      <w:r w:rsidR="00D63B2B" w:rsidRPr="00BD0B35">
        <w:rPr>
          <w:rFonts w:ascii="Helvetica" w:hAnsi="Helvetica"/>
        </w:rPr>
        <w:t>3</w:t>
      </w:r>
      <w:r w:rsidRPr="00BD0B35">
        <w:rPr>
          <w:rFonts w:ascii="Helvetica" w:hAnsi="Helvetica"/>
        </w:rPr>
        <w:t>, which states:</w:t>
      </w:r>
    </w:p>
    <w:p w14:paraId="5A41325B" w14:textId="4152C335" w:rsidR="00F11DD7" w:rsidRDefault="005E30B3" w:rsidP="001B6612">
      <w:pPr>
        <w:rPr>
          <w:rFonts w:ascii="Helvetica" w:hAnsi="Helvetica"/>
        </w:rPr>
        <w:sectPr w:rsidR="00F11DD7" w:rsidSect="00F11DD7">
          <w:type w:val="continuous"/>
          <w:pgSz w:w="11906" w:h="16838"/>
          <w:pgMar w:top="936" w:right="1440" w:bottom="1213" w:left="1440" w:header="708" w:footer="708" w:gutter="0"/>
          <w:pgNumType w:fmt="numberInDash"/>
          <w:cols w:num="2" w:space="424"/>
          <w:titlePg/>
          <w:docGrid w:linePitch="360"/>
        </w:sectPr>
      </w:pPr>
      <w:r w:rsidRPr="00BD0B35">
        <w:rPr>
          <w:rFonts w:ascii="Helvetica" w:hAnsi="Helvetica"/>
        </w:rPr>
        <w:t xml:space="preserve">“The responsibility for a boat’s decision to participate in a cruising event or race, or to continue racing is </w:t>
      </w:r>
      <w:r w:rsidR="00DC5821">
        <w:rPr>
          <w:rFonts w:ascii="Helvetica" w:hAnsi="Helvetica"/>
        </w:rPr>
        <w:t>theirs</w:t>
      </w:r>
      <w:r w:rsidRPr="00BD0B35">
        <w:rPr>
          <w:rFonts w:ascii="Helvetica" w:hAnsi="Helvetica"/>
        </w:rPr>
        <w:t xml:space="preserve"> alone</w:t>
      </w:r>
      <w:r w:rsidR="00B17862">
        <w:rPr>
          <w:rFonts w:ascii="Helvetica" w:hAnsi="Helvetica"/>
        </w:rPr>
        <w:t>”</w:t>
      </w:r>
    </w:p>
    <w:p w14:paraId="3F131817" w14:textId="5A90053E" w:rsidR="005E30B3" w:rsidRPr="00BD0B35" w:rsidRDefault="005E30B3" w:rsidP="005E30B3">
      <w:pPr>
        <w:rPr>
          <w:rFonts w:ascii="Helvetica" w:hAnsi="Helvetica"/>
        </w:rPr>
        <w:sectPr w:rsidR="005E30B3" w:rsidRPr="00BD0B35" w:rsidSect="00CE6A9C">
          <w:type w:val="continuous"/>
          <w:pgSz w:w="11906" w:h="16838"/>
          <w:pgMar w:top="936" w:right="1440" w:bottom="1213" w:left="1440" w:header="708" w:footer="708" w:gutter="0"/>
          <w:pgNumType w:fmt="numberInDash"/>
          <w:cols w:space="424"/>
          <w:titlePg/>
          <w:docGrid w:linePitch="360"/>
        </w:sectPr>
      </w:pPr>
    </w:p>
    <w:p w14:paraId="6DC8DA86" w14:textId="77777777" w:rsidR="006D1144" w:rsidRDefault="006D1144" w:rsidP="00AD11BE">
      <w:pPr>
        <w:pStyle w:val="Heading2"/>
        <w:rPr>
          <w:rFonts w:ascii="Helvetica" w:hAnsi="Helvetica"/>
          <w:color w:val="0F243E" w:themeColor="text2" w:themeShade="80"/>
          <w:sz w:val="28"/>
        </w:rPr>
      </w:pPr>
      <w:bookmarkStart w:id="68" w:name="_Toc432424083"/>
      <w:bookmarkEnd w:id="66"/>
      <w:r w:rsidRPr="00BD0B35">
        <w:rPr>
          <w:rFonts w:ascii="Helvetica" w:hAnsi="Helvetica"/>
          <w:color w:val="0F243E" w:themeColor="text2" w:themeShade="80"/>
          <w:sz w:val="28"/>
        </w:rPr>
        <w:t>APPENDIX A – PROVISIONAL SCHEDULE</w:t>
      </w:r>
      <w:bookmarkEnd w:id="68"/>
    </w:p>
    <w:p w14:paraId="0B8039AD" w14:textId="77777777" w:rsidR="00C25428" w:rsidRPr="00C25428" w:rsidRDefault="00C25428" w:rsidP="00C25428"/>
    <w:tbl>
      <w:tblPr>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610"/>
        <w:gridCol w:w="2229"/>
        <w:gridCol w:w="2247"/>
      </w:tblGrid>
      <w:tr w:rsidR="006D1144" w:rsidRPr="00BD0B35" w14:paraId="2782BAA4" w14:textId="77777777" w:rsidTr="00C2463B">
        <w:trPr>
          <w:trHeight w:val="142"/>
        </w:trPr>
        <w:tc>
          <w:tcPr>
            <w:tcW w:w="1530" w:type="dxa"/>
          </w:tcPr>
          <w:p w14:paraId="7EF0135E" w14:textId="77777777" w:rsidR="006D1144" w:rsidRPr="00BD0B35" w:rsidRDefault="006D1144" w:rsidP="006B2945">
            <w:pPr>
              <w:pStyle w:val="NoSpacing"/>
              <w:rPr>
                <w:rFonts w:ascii="Helvetica" w:hAnsi="Helvetica"/>
                <w:b/>
              </w:rPr>
            </w:pPr>
            <w:r w:rsidRPr="00BD0B35">
              <w:rPr>
                <w:rFonts w:ascii="Helvetica" w:hAnsi="Helvetica"/>
                <w:b/>
              </w:rPr>
              <w:t>DATE</w:t>
            </w:r>
          </w:p>
        </w:tc>
        <w:tc>
          <w:tcPr>
            <w:tcW w:w="3610" w:type="dxa"/>
          </w:tcPr>
          <w:p w14:paraId="5B23FA94" w14:textId="77777777" w:rsidR="006D1144" w:rsidRPr="00BD0B35" w:rsidRDefault="006D1144" w:rsidP="006B2945">
            <w:pPr>
              <w:pStyle w:val="NoSpacing"/>
              <w:rPr>
                <w:rFonts w:ascii="Helvetica" w:hAnsi="Helvetica"/>
                <w:b/>
              </w:rPr>
            </w:pPr>
            <w:r w:rsidRPr="00BD0B35">
              <w:rPr>
                <w:rFonts w:ascii="Helvetica" w:hAnsi="Helvetica"/>
                <w:b/>
              </w:rPr>
              <w:t>EVENT</w:t>
            </w:r>
          </w:p>
        </w:tc>
        <w:tc>
          <w:tcPr>
            <w:tcW w:w="2229" w:type="dxa"/>
          </w:tcPr>
          <w:p w14:paraId="0E50DC4E" w14:textId="77777777" w:rsidR="006D1144" w:rsidRPr="00BD0B35" w:rsidRDefault="006D1144" w:rsidP="006B2945">
            <w:pPr>
              <w:pStyle w:val="NoSpacing"/>
              <w:rPr>
                <w:rFonts w:ascii="Helvetica" w:hAnsi="Helvetica"/>
                <w:b/>
              </w:rPr>
            </w:pPr>
            <w:r w:rsidRPr="00BD0B35">
              <w:rPr>
                <w:rFonts w:ascii="Helvetica" w:hAnsi="Helvetica"/>
                <w:b/>
              </w:rPr>
              <w:t>LOCATION</w:t>
            </w:r>
          </w:p>
        </w:tc>
        <w:tc>
          <w:tcPr>
            <w:tcW w:w="2247" w:type="dxa"/>
          </w:tcPr>
          <w:p w14:paraId="4F205C53" w14:textId="77777777" w:rsidR="006D1144" w:rsidRPr="00BD0B35" w:rsidRDefault="006D1144" w:rsidP="006B2945">
            <w:pPr>
              <w:pStyle w:val="NoSpacing"/>
              <w:rPr>
                <w:rFonts w:ascii="Helvetica" w:hAnsi="Helvetica"/>
                <w:b/>
              </w:rPr>
            </w:pPr>
            <w:r w:rsidRPr="00BD0B35">
              <w:rPr>
                <w:rFonts w:ascii="Helvetica" w:hAnsi="Helvetica"/>
                <w:b/>
              </w:rPr>
              <w:t>TIME</w:t>
            </w:r>
          </w:p>
        </w:tc>
      </w:tr>
      <w:tr w:rsidR="00620CE6" w:rsidRPr="00BD0B35" w14:paraId="79EC4531" w14:textId="77777777" w:rsidTr="00C2463B">
        <w:trPr>
          <w:trHeight w:val="285"/>
        </w:trPr>
        <w:tc>
          <w:tcPr>
            <w:tcW w:w="1530" w:type="dxa"/>
          </w:tcPr>
          <w:p w14:paraId="2A385852" w14:textId="5D712E9A" w:rsidR="00620CE6" w:rsidRPr="00324F3A" w:rsidRDefault="00620CE6" w:rsidP="00620CE6">
            <w:pPr>
              <w:pStyle w:val="NoSpacing"/>
              <w:jc w:val="center"/>
              <w:rPr>
                <w:rFonts w:ascii="Helvetica" w:hAnsi="Helvetica"/>
              </w:rPr>
            </w:pPr>
            <w:r w:rsidRPr="00324F3A">
              <w:rPr>
                <w:rFonts w:ascii="Helvetica" w:hAnsi="Helvetica"/>
              </w:rPr>
              <w:t xml:space="preserve">Friday, </w:t>
            </w:r>
            <w:r w:rsidR="00D81BDE">
              <w:rPr>
                <w:rFonts w:ascii="Helvetica" w:hAnsi="Helvetica"/>
              </w:rPr>
              <w:t>February 09</w:t>
            </w:r>
          </w:p>
          <w:p w14:paraId="7F74977E" w14:textId="4354E094" w:rsidR="000A614B" w:rsidRPr="00324F3A" w:rsidRDefault="000A614B" w:rsidP="00620CE6">
            <w:pPr>
              <w:pStyle w:val="NoSpacing"/>
              <w:jc w:val="center"/>
              <w:rPr>
                <w:rFonts w:ascii="Helvetica" w:hAnsi="Helvetica"/>
              </w:rPr>
            </w:pPr>
          </w:p>
        </w:tc>
        <w:tc>
          <w:tcPr>
            <w:tcW w:w="3610" w:type="dxa"/>
            <w:vAlign w:val="center"/>
          </w:tcPr>
          <w:p w14:paraId="36E4C85E" w14:textId="77777777" w:rsidR="00620CE6" w:rsidRPr="00324F3A" w:rsidRDefault="00620CE6" w:rsidP="006B2945">
            <w:pPr>
              <w:pStyle w:val="NoSpacing"/>
              <w:rPr>
                <w:rFonts w:ascii="Helvetica" w:hAnsi="Helvetica"/>
              </w:rPr>
            </w:pPr>
            <w:r w:rsidRPr="00324F3A">
              <w:rPr>
                <w:rFonts w:ascii="Helvetica" w:hAnsi="Helvetica"/>
                <w:b/>
              </w:rPr>
              <w:t xml:space="preserve">COMPULSORY </w:t>
            </w:r>
            <w:r w:rsidRPr="00324F3A">
              <w:rPr>
                <w:rFonts w:ascii="Helvetica" w:hAnsi="Helvetica"/>
              </w:rPr>
              <w:t>Competitors Meeting</w:t>
            </w:r>
          </w:p>
        </w:tc>
        <w:tc>
          <w:tcPr>
            <w:tcW w:w="2229" w:type="dxa"/>
            <w:vAlign w:val="center"/>
          </w:tcPr>
          <w:p w14:paraId="01E780EA" w14:textId="77777777" w:rsidR="00620CE6" w:rsidRPr="00324F3A" w:rsidRDefault="00620CE6" w:rsidP="006B2945">
            <w:pPr>
              <w:pStyle w:val="NoSpacing"/>
              <w:rPr>
                <w:rFonts w:ascii="Helvetica" w:hAnsi="Helvetica"/>
              </w:rPr>
            </w:pPr>
            <w:r w:rsidRPr="00324F3A">
              <w:rPr>
                <w:rFonts w:ascii="Helvetica" w:hAnsi="Helvetica"/>
              </w:rPr>
              <w:t>SYC</w:t>
            </w:r>
          </w:p>
        </w:tc>
        <w:tc>
          <w:tcPr>
            <w:tcW w:w="2247" w:type="dxa"/>
            <w:vAlign w:val="center"/>
          </w:tcPr>
          <w:p w14:paraId="29493E6B" w14:textId="77777777" w:rsidR="00620CE6" w:rsidRPr="00324F3A" w:rsidRDefault="00620CE6" w:rsidP="006B2945">
            <w:pPr>
              <w:pStyle w:val="NoSpacing"/>
              <w:rPr>
                <w:rFonts w:ascii="Helvetica" w:hAnsi="Helvetica"/>
              </w:rPr>
            </w:pPr>
            <w:r w:rsidRPr="00324F3A">
              <w:rPr>
                <w:rFonts w:ascii="Helvetica" w:hAnsi="Helvetica"/>
              </w:rPr>
              <w:t>2030</w:t>
            </w:r>
          </w:p>
        </w:tc>
      </w:tr>
      <w:tr w:rsidR="005E30B3" w:rsidRPr="00BD0B35" w14:paraId="577F30CE" w14:textId="77777777" w:rsidTr="00C2463B">
        <w:trPr>
          <w:trHeight w:val="142"/>
        </w:trPr>
        <w:tc>
          <w:tcPr>
            <w:tcW w:w="1530" w:type="dxa"/>
            <w:vMerge w:val="restart"/>
          </w:tcPr>
          <w:p w14:paraId="60D476A5" w14:textId="77777777" w:rsidR="00233092" w:rsidRPr="00324F3A" w:rsidRDefault="00233092" w:rsidP="005E30B3">
            <w:pPr>
              <w:pStyle w:val="NoSpacing"/>
              <w:jc w:val="center"/>
              <w:rPr>
                <w:rFonts w:ascii="Helvetica" w:hAnsi="Helvetica"/>
              </w:rPr>
            </w:pPr>
          </w:p>
          <w:p w14:paraId="7C09E3DA" w14:textId="77777777" w:rsidR="00233092" w:rsidRPr="00324F3A" w:rsidRDefault="00233092" w:rsidP="005E30B3">
            <w:pPr>
              <w:pStyle w:val="NoSpacing"/>
              <w:jc w:val="center"/>
              <w:rPr>
                <w:rFonts w:ascii="Helvetica" w:hAnsi="Helvetica"/>
              </w:rPr>
            </w:pPr>
          </w:p>
          <w:p w14:paraId="21076D30" w14:textId="1AFE1ECE" w:rsidR="005E30B3" w:rsidRPr="00324F3A" w:rsidRDefault="005E30B3" w:rsidP="005E30B3">
            <w:pPr>
              <w:pStyle w:val="NoSpacing"/>
              <w:jc w:val="center"/>
              <w:rPr>
                <w:rFonts w:ascii="Helvetica" w:hAnsi="Helvetica"/>
              </w:rPr>
            </w:pPr>
            <w:r w:rsidRPr="00324F3A">
              <w:rPr>
                <w:rFonts w:ascii="Helvetica" w:hAnsi="Helvetica"/>
              </w:rPr>
              <w:t xml:space="preserve">Saturday, </w:t>
            </w:r>
            <w:r w:rsidR="00D81BDE">
              <w:rPr>
                <w:rFonts w:ascii="Helvetica" w:hAnsi="Helvetica"/>
              </w:rPr>
              <w:t>February 10</w:t>
            </w:r>
          </w:p>
        </w:tc>
        <w:tc>
          <w:tcPr>
            <w:tcW w:w="3610" w:type="dxa"/>
            <w:vAlign w:val="center"/>
          </w:tcPr>
          <w:p w14:paraId="1423F2E1" w14:textId="77777777" w:rsidR="000A614B" w:rsidRPr="00324F3A" w:rsidRDefault="000A614B" w:rsidP="0078258D">
            <w:pPr>
              <w:pStyle w:val="NoSpacing"/>
              <w:rPr>
                <w:rFonts w:ascii="Helvetica" w:hAnsi="Helvetica"/>
              </w:rPr>
            </w:pPr>
          </w:p>
          <w:p w14:paraId="34F47E71" w14:textId="4EA1115D" w:rsidR="005E30B3" w:rsidRPr="00324F3A" w:rsidRDefault="005E30B3" w:rsidP="0078258D">
            <w:pPr>
              <w:pStyle w:val="NoSpacing"/>
              <w:rPr>
                <w:rFonts w:ascii="Helvetica" w:hAnsi="Helvetica"/>
              </w:rPr>
            </w:pPr>
            <w:r w:rsidRPr="00324F3A">
              <w:rPr>
                <w:rFonts w:ascii="Helvetica" w:hAnsi="Helvetica"/>
              </w:rPr>
              <w:t>Inshore Multihull start</w:t>
            </w:r>
          </w:p>
        </w:tc>
        <w:tc>
          <w:tcPr>
            <w:tcW w:w="2229" w:type="dxa"/>
            <w:vAlign w:val="center"/>
          </w:tcPr>
          <w:p w14:paraId="22A37647" w14:textId="3FBD7538" w:rsidR="005E30B3" w:rsidRPr="00324F3A" w:rsidRDefault="005E30B3" w:rsidP="006B2945">
            <w:pPr>
              <w:pStyle w:val="NoSpacing"/>
              <w:rPr>
                <w:rFonts w:ascii="Helvetica" w:hAnsi="Helvetica"/>
              </w:rPr>
            </w:pPr>
            <w:r w:rsidRPr="00324F3A">
              <w:rPr>
                <w:rFonts w:ascii="Helvetica" w:hAnsi="Helvetica"/>
              </w:rPr>
              <w:t>Broadwater</w:t>
            </w:r>
          </w:p>
        </w:tc>
        <w:tc>
          <w:tcPr>
            <w:tcW w:w="2247" w:type="dxa"/>
            <w:vAlign w:val="center"/>
          </w:tcPr>
          <w:p w14:paraId="73FD4CFB" w14:textId="036D8DAC" w:rsidR="005E30B3" w:rsidRPr="00324F3A" w:rsidRDefault="005E30B3" w:rsidP="00C72021">
            <w:pPr>
              <w:pStyle w:val="NoSpacing"/>
              <w:rPr>
                <w:rFonts w:ascii="Helvetica" w:hAnsi="Helvetica"/>
              </w:rPr>
            </w:pPr>
            <w:r w:rsidRPr="00324F3A">
              <w:rPr>
                <w:rFonts w:ascii="Helvetica" w:hAnsi="Helvetica"/>
              </w:rPr>
              <w:t>0910</w:t>
            </w:r>
          </w:p>
        </w:tc>
      </w:tr>
      <w:tr w:rsidR="005E30B3" w:rsidRPr="00BD0B35" w14:paraId="18C71FED" w14:textId="77777777" w:rsidTr="00C2463B">
        <w:trPr>
          <w:trHeight w:val="149"/>
        </w:trPr>
        <w:tc>
          <w:tcPr>
            <w:tcW w:w="1530" w:type="dxa"/>
            <w:vMerge/>
          </w:tcPr>
          <w:p w14:paraId="45803B8F" w14:textId="29BDB14F" w:rsidR="005E30B3" w:rsidRPr="00324F3A" w:rsidRDefault="005E30B3" w:rsidP="00620CE6">
            <w:pPr>
              <w:pStyle w:val="NoSpacing"/>
              <w:jc w:val="center"/>
              <w:rPr>
                <w:rFonts w:ascii="Helvetica" w:hAnsi="Helvetica"/>
              </w:rPr>
            </w:pPr>
          </w:p>
        </w:tc>
        <w:tc>
          <w:tcPr>
            <w:tcW w:w="3610" w:type="dxa"/>
            <w:vAlign w:val="center"/>
          </w:tcPr>
          <w:p w14:paraId="4AC4A1F7" w14:textId="77777777" w:rsidR="000A614B" w:rsidRPr="00324F3A" w:rsidRDefault="000A614B" w:rsidP="0078258D">
            <w:pPr>
              <w:pStyle w:val="NoSpacing"/>
              <w:rPr>
                <w:rFonts w:ascii="Helvetica" w:hAnsi="Helvetica"/>
              </w:rPr>
            </w:pPr>
          </w:p>
          <w:p w14:paraId="6379A5ED" w14:textId="42297043" w:rsidR="005E30B3" w:rsidRPr="00324F3A" w:rsidRDefault="005E30B3" w:rsidP="0078258D">
            <w:pPr>
              <w:pStyle w:val="NoSpacing"/>
              <w:rPr>
                <w:rFonts w:ascii="Helvetica" w:hAnsi="Helvetica"/>
              </w:rPr>
            </w:pPr>
            <w:r w:rsidRPr="00324F3A">
              <w:rPr>
                <w:rFonts w:ascii="Helvetica" w:hAnsi="Helvetica"/>
              </w:rPr>
              <w:t xml:space="preserve">Inshore faster Monohulls start </w:t>
            </w:r>
          </w:p>
        </w:tc>
        <w:tc>
          <w:tcPr>
            <w:tcW w:w="2229" w:type="dxa"/>
            <w:vAlign w:val="center"/>
          </w:tcPr>
          <w:p w14:paraId="4CDF7227" w14:textId="7CBE1CEE" w:rsidR="005E30B3" w:rsidRPr="00324F3A" w:rsidRDefault="005E30B3" w:rsidP="006B2945">
            <w:pPr>
              <w:pStyle w:val="NoSpacing"/>
              <w:rPr>
                <w:rFonts w:ascii="Helvetica" w:hAnsi="Helvetica"/>
              </w:rPr>
            </w:pPr>
            <w:r w:rsidRPr="00324F3A">
              <w:rPr>
                <w:rFonts w:ascii="Helvetica" w:hAnsi="Helvetica"/>
              </w:rPr>
              <w:t>Broadwater</w:t>
            </w:r>
          </w:p>
        </w:tc>
        <w:tc>
          <w:tcPr>
            <w:tcW w:w="2247" w:type="dxa"/>
            <w:vAlign w:val="center"/>
          </w:tcPr>
          <w:p w14:paraId="332B2214" w14:textId="6169DC95" w:rsidR="005E30B3" w:rsidRPr="00324F3A" w:rsidRDefault="005E30B3" w:rsidP="00C72021">
            <w:pPr>
              <w:pStyle w:val="NoSpacing"/>
              <w:rPr>
                <w:rFonts w:ascii="Helvetica" w:hAnsi="Helvetica"/>
              </w:rPr>
            </w:pPr>
            <w:r w:rsidRPr="00324F3A">
              <w:rPr>
                <w:rFonts w:ascii="Helvetica" w:hAnsi="Helvetica"/>
              </w:rPr>
              <w:t>0920</w:t>
            </w:r>
          </w:p>
        </w:tc>
      </w:tr>
      <w:tr w:rsidR="005E30B3" w:rsidRPr="00BD0B35" w14:paraId="486530F4" w14:textId="77777777" w:rsidTr="00C2463B">
        <w:trPr>
          <w:trHeight w:val="149"/>
        </w:trPr>
        <w:tc>
          <w:tcPr>
            <w:tcW w:w="1530" w:type="dxa"/>
            <w:vMerge/>
          </w:tcPr>
          <w:p w14:paraId="2A208597" w14:textId="2BFAA5B8" w:rsidR="005E30B3" w:rsidRPr="00324F3A" w:rsidRDefault="005E30B3" w:rsidP="00620CE6">
            <w:pPr>
              <w:pStyle w:val="NoSpacing"/>
              <w:jc w:val="center"/>
              <w:rPr>
                <w:rFonts w:ascii="Helvetica" w:hAnsi="Helvetica"/>
              </w:rPr>
            </w:pPr>
          </w:p>
        </w:tc>
        <w:tc>
          <w:tcPr>
            <w:tcW w:w="3610" w:type="dxa"/>
            <w:vAlign w:val="center"/>
          </w:tcPr>
          <w:p w14:paraId="14B28846" w14:textId="77777777" w:rsidR="000A614B" w:rsidRPr="00324F3A" w:rsidRDefault="000A614B" w:rsidP="0078258D">
            <w:pPr>
              <w:pStyle w:val="NoSpacing"/>
              <w:rPr>
                <w:rFonts w:ascii="Helvetica" w:hAnsi="Helvetica"/>
              </w:rPr>
            </w:pPr>
          </w:p>
          <w:p w14:paraId="3CB1B810" w14:textId="4F874D6F" w:rsidR="005E30B3" w:rsidRPr="00324F3A" w:rsidRDefault="005E30B3" w:rsidP="0078258D">
            <w:pPr>
              <w:pStyle w:val="NoSpacing"/>
              <w:rPr>
                <w:rFonts w:ascii="Helvetica" w:hAnsi="Helvetica"/>
              </w:rPr>
            </w:pPr>
            <w:r w:rsidRPr="00324F3A">
              <w:rPr>
                <w:rFonts w:ascii="Helvetica" w:hAnsi="Helvetica"/>
              </w:rPr>
              <w:t>Inshore slower Monohull start</w:t>
            </w:r>
          </w:p>
        </w:tc>
        <w:tc>
          <w:tcPr>
            <w:tcW w:w="2229" w:type="dxa"/>
            <w:vAlign w:val="center"/>
          </w:tcPr>
          <w:p w14:paraId="08EF1F39" w14:textId="64B82CD0" w:rsidR="005E30B3" w:rsidRPr="00324F3A" w:rsidRDefault="005E30B3" w:rsidP="006B2945">
            <w:pPr>
              <w:pStyle w:val="NoSpacing"/>
              <w:rPr>
                <w:rFonts w:ascii="Helvetica" w:hAnsi="Helvetica"/>
              </w:rPr>
            </w:pPr>
            <w:r w:rsidRPr="00324F3A">
              <w:rPr>
                <w:rFonts w:ascii="Helvetica" w:hAnsi="Helvetica"/>
              </w:rPr>
              <w:t>Broadwater</w:t>
            </w:r>
          </w:p>
        </w:tc>
        <w:tc>
          <w:tcPr>
            <w:tcW w:w="2247" w:type="dxa"/>
            <w:vAlign w:val="center"/>
          </w:tcPr>
          <w:p w14:paraId="588D8647" w14:textId="5F8FF570" w:rsidR="005E30B3" w:rsidRPr="00324F3A" w:rsidRDefault="005E30B3" w:rsidP="00C72021">
            <w:pPr>
              <w:pStyle w:val="NoSpacing"/>
              <w:rPr>
                <w:rFonts w:ascii="Helvetica" w:hAnsi="Helvetica"/>
              </w:rPr>
            </w:pPr>
            <w:r w:rsidRPr="00324F3A">
              <w:rPr>
                <w:rFonts w:ascii="Helvetica" w:hAnsi="Helvetica"/>
              </w:rPr>
              <w:t>0930</w:t>
            </w:r>
          </w:p>
        </w:tc>
      </w:tr>
      <w:tr w:rsidR="005E30B3" w:rsidRPr="00BD0B35" w14:paraId="5AFEFB3F" w14:textId="77777777" w:rsidTr="00C2463B">
        <w:trPr>
          <w:trHeight w:val="292"/>
        </w:trPr>
        <w:tc>
          <w:tcPr>
            <w:tcW w:w="1530" w:type="dxa"/>
            <w:vMerge/>
          </w:tcPr>
          <w:p w14:paraId="0FAEBCA9" w14:textId="57133608" w:rsidR="005E30B3" w:rsidRPr="00324F3A" w:rsidRDefault="005E30B3" w:rsidP="00620CE6">
            <w:pPr>
              <w:pStyle w:val="NoSpacing"/>
              <w:jc w:val="center"/>
              <w:rPr>
                <w:rFonts w:ascii="Helvetica" w:hAnsi="Helvetica"/>
              </w:rPr>
            </w:pPr>
          </w:p>
        </w:tc>
        <w:tc>
          <w:tcPr>
            <w:tcW w:w="3610" w:type="dxa"/>
            <w:vAlign w:val="center"/>
          </w:tcPr>
          <w:p w14:paraId="6AEC06F8" w14:textId="77777777" w:rsidR="000A614B" w:rsidRPr="00324F3A" w:rsidRDefault="000A614B" w:rsidP="0078258D">
            <w:pPr>
              <w:pStyle w:val="NoSpacing"/>
              <w:rPr>
                <w:rFonts w:ascii="Helvetica" w:hAnsi="Helvetica"/>
              </w:rPr>
            </w:pPr>
          </w:p>
          <w:p w14:paraId="3D884A7B" w14:textId="20229CF4" w:rsidR="005E30B3" w:rsidRPr="00324F3A" w:rsidRDefault="005E30B3" w:rsidP="0078258D">
            <w:pPr>
              <w:pStyle w:val="NoSpacing"/>
              <w:rPr>
                <w:rFonts w:ascii="Helvetica" w:hAnsi="Helvetica"/>
              </w:rPr>
            </w:pPr>
            <w:r w:rsidRPr="00324F3A">
              <w:rPr>
                <w:rFonts w:ascii="Helvetica" w:hAnsi="Helvetica"/>
              </w:rPr>
              <w:t>Offshore Monohull start</w:t>
            </w:r>
          </w:p>
        </w:tc>
        <w:tc>
          <w:tcPr>
            <w:tcW w:w="2229" w:type="dxa"/>
            <w:vAlign w:val="center"/>
          </w:tcPr>
          <w:p w14:paraId="309E152B" w14:textId="5F1FDBEE" w:rsidR="005E30B3" w:rsidRPr="00324F3A" w:rsidRDefault="005E30B3" w:rsidP="006B2945">
            <w:pPr>
              <w:pStyle w:val="NoSpacing"/>
              <w:rPr>
                <w:rFonts w:ascii="Helvetica" w:hAnsi="Helvetica"/>
              </w:rPr>
            </w:pPr>
            <w:r w:rsidRPr="00324F3A">
              <w:rPr>
                <w:rFonts w:ascii="Helvetica" w:hAnsi="Helvetica"/>
              </w:rPr>
              <w:t>Gold Coast Seaway</w:t>
            </w:r>
          </w:p>
        </w:tc>
        <w:tc>
          <w:tcPr>
            <w:tcW w:w="2247" w:type="dxa"/>
            <w:vAlign w:val="center"/>
          </w:tcPr>
          <w:p w14:paraId="3B9EED36" w14:textId="3C63DBA9" w:rsidR="005E30B3" w:rsidRPr="00324F3A" w:rsidRDefault="005E30B3" w:rsidP="00C72021">
            <w:pPr>
              <w:pStyle w:val="NoSpacing"/>
              <w:rPr>
                <w:rFonts w:ascii="Helvetica" w:hAnsi="Helvetica"/>
              </w:rPr>
            </w:pPr>
            <w:r w:rsidRPr="00324F3A">
              <w:rPr>
                <w:rFonts w:ascii="Helvetica" w:hAnsi="Helvetica"/>
              </w:rPr>
              <w:t>0950</w:t>
            </w:r>
          </w:p>
        </w:tc>
      </w:tr>
      <w:tr w:rsidR="005E30B3" w:rsidRPr="00BD0B35" w14:paraId="5207F99C" w14:textId="77777777" w:rsidTr="00C2463B">
        <w:trPr>
          <w:trHeight w:val="292"/>
        </w:trPr>
        <w:tc>
          <w:tcPr>
            <w:tcW w:w="1530" w:type="dxa"/>
            <w:vMerge/>
          </w:tcPr>
          <w:p w14:paraId="02F9766F" w14:textId="77777777" w:rsidR="005E30B3" w:rsidRPr="00324F3A" w:rsidRDefault="005E30B3" w:rsidP="00620CE6">
            <w:pPr>
              <w:pStyle w:val="NoSpacing"/>
              <w:jc w:val="center"/>
              <w:rPr>
                <w:rFonts w:ascii="Helvetica" w:hAnsi="Helvetica"/>
              </w:rPr>
            </w:pPr>
          </w:p>
        </w:tc>
        <w:tc>
          <w:tcPr>
            <w:tcW w:w="3610" w:type="dxa"/>
            <w:vAlign w:val="center"/>
          </w:tcPr>
          <w:p w14:paraId="17A06329" w14:textId="77777777" w:rsidR="000A614B" w:rsidRPr="00324F3A" w:rsidRDefault="000A614B" w:rsidP="006B2945">
            <w:pPr>
              <w:pStyle w:val="NoSpacing"/>
              <w:rPr>
                <w:rFonts w:ascii="Helvetica" w:hAnsi="Helvetica"/>
              </w:rPr>
            </w:pPr>
          </w:p>
          <w:p w14:paraId="37412BEF" w14:textId="7BD4391F" w:rsidR="005E30B3" w:rsidRPr="00324F3A" w:rsidRDefault="005E30B3" w:rsidP="006B2945">
            <w:pPr>
              <w:pStyle w:val="NoSpacing"/>
              <w:rPr>
                <w:rFonts w:ascii="Helvetica" w:hAnsi="Helvetica"/>
              </w:rPr>
            </w:pPr>
            <w:r w:rsidRPr="00324F3A">
              <w:rPr>
                <w:rFonts w:ascii="Helvetica" w:hAnsi="Helvetica"/>
              </w:rPr>
              <w:t>Offshore Multihull start</w:t>
            </w:r>
          </w:p>
        </w:tc>
        <w:tc>
          <w:tcPr>
            <w:tcW w:w="2229" w:type="dxa"/>
            <w:vAlign w:val="center"/>
          </w:tcPr>
          <w:p w14:paraId="5A3F3EBA" w14:textId="6739F188" w:rsidR="005E30B3" w:rsidRPr="00324F3A" w:rsidRDefault="005E30B3" w:rsidP="006B2945">
            <w:pPr>
              <w:pStyle w:val="NoSpacing"/>
              <w:rPr>
                <w:rFonts w:ascii="Helvetica" w:hAnsi="Helvetica"/>
              </w:rPr>
            </w:pPr>
            <w:r w:rsidRPr="00324F3A">
              <w:rPr>
                <w:rFonts w:ascii="Helvetica" w:hAnsi="Helvetica"/>
              </w:rPr>
              <w:t>Gold Coast Seaway</w:t>
            </w:r>
          </w:p>
        </w:tc>
        <w:tc>
          <w:tcPr>
            <w:tcW w:w="2247" w:type="dxa"/>
            <w:vAlign w:val="center"/>
          </w:tcPr>
          <w:p w14:paraId="47563A50" w14:textId="2862365F" w:rsidR="005E30B3" w:rsidRPr="00324F3A" w:rsidRDefault="005E30B3" w:rsidP="00C72021">
            <w:pPr>
              <w:pStyle w:val="NoSpacing"/>
              <w:rPr>
                <w:rFonts w:ascii="Helvetica" w:hAnsi="Helvetica"/>
              </w:rPr>
            </w:pPr>
            <w:r w:rsidRPr="00324F3A">
              <w:rPr>
                <w:rFonts w:ascii="Helvetica" w:hAnsi="Helvetica"/>
              </w:rPr>
              <w:t>1000</w:t>
            </w:r>
          </w:p>
        </w:tc>
      </w:tr>
    </w:tbl>
    <w:p w14:paraId="3AE7A8EE" w14:textId="77777777" w:rsidR="00220ED3" w:rsidRPr="00BD0B35" w:rsidRDefault="00220ED3" w:rsidP="00220ED3">
      <w:pPr>
        <w:spacing w:after="0"/>
        <w:rPr>
          <w:rFonts w:ascii="Helvetica" w:eastAsia="Times New Roman" w:hAnsi="Helvetica" w:cs="Times New Roman"/>
          <w:b/>
          <w:bCs/>
          <w:color w:val="0F243E" w:themeColor="text2" w:themeShade="80"/>
          <w:sz w:val="8"/>
        </w:rPr>
      </w:pPr>
    </w:p>
    <w:p w14:paraId="318A8190" w14:textId="77777777" w:rsidR="00220ED3" w:rsidRPr="00BD0B35" w:rsidRDefault="00220ED3" w:rsidP="00220ED3">
      <w:pPr>
        <w:spacing w:after="0"/>
        <w:rPr>
          <w:rFonts w:ascii="Helvetica" w:eastAsia="Times New Roman" w:hAnsi="Helvetica" w:cs="Times New Roman"/>
          <w:b/>
          <w:bCs/>
          <w:color w:val="0F243E" w:themeColor="text2" w:themeShade="80"/>
          <w:sz w:val="8"/>
        </w:rPr>
      </w:pPr>
    </w:p>
    <w:p w14:paraId="2C8EC49D" w14:textId="259C6BA0" w:rsidR="00220ED3" w:rsidRPr="00BD0B35" w:rsidRDefault="00220ED3" w:rsidP="00220ED3">
      <w:pPr>
        <w:spacing w:after="0" w:line="240" w:lineRule="auto"/>
        <w:ind w:left="1276"/>
        <w:rPr>
          <w:rFonts w:ascii="Helvetica" w:eastAsia="Times New Roman" w:hAnsi="Helvetica"/>
          <w:color w:val="000000"/>
          <w:sz w:val="20"/>
          <w:szCs w:val="20"/>
          <w:lang w:val="en-US" w:eastAsia="en-GB"/>
        </w:rPr>
      </w:pPr>
    </w:p>
    <w:p w14:paraId="25E6699A" w14:textId="77777777" w:rsidR="00C2463B" w:rsidRDefault="00C2463B">
      <w:pPr>
        <w:rPr>
          <w:rFonts w:ascii="Helvetica" w:eastAsia="Times New Roman" w:hAnsi="Helvetica"/>
          <w:color w:val="000000"/>
          <w:sz w:val="20"/>
          <w:szCs w:val="20"/>
          <w:lang w:val="en-US" w:eastAsia="en-GB"/>
        </w:rPr>
      </w:pPr>
    </w:p>
    <w:p w14:paraId="282969E9" w14:textId="77777777" w:rsidR="005D559C" w:rsidRDefault="008B1366">
      <w:pPr>
        <w:rPr>
          <w:rFonts w:ascii="Helvetica" w:eastAsia="Times New Roman" w:hAnsi="Helvetica"/>
          <w:color w:val="000000"/>
          <w:sz w:val="20"/>
          <w:szCs w:val="20"/>
          <w:lang w:val="en-US" w:eastAsia="en-GB"/>
        </w:rPr>
      </w:pPr>
      <w:r>
        <w:rPr>
          <w:rFonts w:ascii="Helvetica" w:eastAsia="Times New Roman" w:hAnsi="Helvetica"/>
          <w:color w:val="000000"/>
          <w:sz w:val="20"/>
          <w:szCs w:val="20"/>
          <w:lang w:val="en-US" w:eastAsia="en-GB"/>
        </w:rPr>
        <w:t xml:space="preserve">Please note: Catering hours and arrangements at QCYC </w:t>
      </w:r>
      <w:r w:rsidR="00D97CEF">
        <w:rPr>
          <w:rFonts w:ascii="Helvetica" w:eastAsia="Times New Roman" w:hAnsi="Helvetica"/>
          <w:color w:val="000000"/>
          <w:sz w:val="20"/>
          <w:szCs w:val="20"/>
          <w:lang w:val="en-US" w:eastAsia="en-GB"/>
        </w:rPr>
        <w:t>are to</w:t>
      </w:r>
      <w:r>
        <w:rPr>
          <w:rFonts w:ascii="Helvetica" w:eastAsia="Times New Roman" w:hAnsi="Helvetica"/>
          <w:color w:val="000000"/>
          <w:sz w:val="20"/>
          <w:szCs w:val="20"/>
          <w:lang w:val="en-US" w:eastAsia="en-GB"/>
        </w:rPr>
        <w:t xml:space="preserve"> be </w:t>
      </w:r>
      <w:r w:rsidR="00D97CEF">
        <w:rPr>
          <w:rFonts w:ascii="Helvetica" w:eastAsia="Times New Roman" w:hAnsi="Helvetica"/>
          <w:color w:val="000000"/>
          <w:sz w:val="20"/>
          <w:szCs w:val="20"/>
          <w:lang w:val="en-US" w:eastAsia="en-GB"/>
        </w:rPr>
        <w:t>confirmed.</w:t>
      </w:r>
    </w:p>
    <w:p w14:paraId="4E4C0CA5" w14:textId="210A7A02" w:rsidR="003F360D" w:rsidRPr="00BD0B35" w:rsidRDefault="00D63B2B" w:rsidP="003F360D">
      <w:pPr>
        <w:rPr>
          <w:rFonts w:ascii="Helvetica" w:eastAsia="Times New Roman" w:hAnsi="Helvetica"/>
          <w:color w:val="000000"/>
          <w:sz w:val="20"/>
          <w:szCs w:val="20"/>
          <w:lang w:val="en-US" w:eastAsia="en-GB"/>
        </w:rPr>
      </w:pPr>
      <w:r w:rsidRPr="00BD0B35">
        <w:rPr>
          <w:rFonts w:ascii="Helvetica" w:eastAsia="Times New Roman" w:hAnsi="Helvetica"/>
          <w:color w:val="000000"/>
          <w:sz w:val="20"/>
          <w:szCs w:val="20"/>
          <w:lang w:val="en-US" w:eastAsia="en-GB"/>
        </w:rPr>
        <w:br w:type="page"/>
      </w:r>
    </w:p>
    <w:p w14:paraId="6F35B110" w14:textId="77777777" w:rsidR="00620CE6" w:rsidRPr="00BD0B35" w:rsidRDefault="00620CE6" w:rsidP="00220ED3">
      <w:pPr>
        <w:spacing w:after="0" w:line="240" w:lineRule="auto"/>
        <w:ind w:left="1276"/>
        <w:rPr>
          <w:rFonts w:ascii="Helvetica" w:eastAsia="Times New Roman" w:hAnsi="Helvetica"/>
          <w:color w:val="000000"/>
          <w:sz w:val="20"/>
          <w:szCs w:val="20"/>
          <w:lang w:val="en-US" w:eastAsia="en-GB"/>
        </w:rPr>
      </w:pPr>
    </w:p>
    <w:p w14:paraId="79D69F88" w14:textId="77777777" w:rsidR="00620CE6" w:rsidRPr="00BD0B35" w:rsidRDefault="00620CE6" w:rsidP="00220ED3">
      <w:pPr>
        <w:spacing w:after="0" w:line="240" w:lineRule="auto"/>
        <w:ind w:left="1276"/>
        <w:rPr>
          <w:rFonts w:ascii="Helvetica" w:eastAsia="Times New Roman" w:hAnsi="Helvetica"/>
          <w:color w:val="000000"/>
          <w:sz w:val="20"/>
          <w:szCs w:val="20"/>
          <w:lang w:val="en-US" w:eastAsia="en-GB"/>
        </w:rPr>
      </w:pPr>
    </w:p>
    <w:p w14:paraId="39B313D3" w14:textId="77777777" w:rsidR="00620CE6" w:rsidRPr="00BD0B35" w:rsidRDefault="00620CE6" w:rsidP="00220ED3">
      <w:pPr>
        <w:spacing w:after="0" w:line="240" w:lineRule="auto"/>
        <w:ind w:left="1276"/>
        <w:rPr>
          <w:rFonts w:ascii="Helvetica" w:eastAsia="Times New Roman" w:hAnsi="Helvetica"/>
          <w:color w:val="000000"/>
          <w:sz w:val="20"/>
          <w:szCs w:val="20"/>
          <w:lang w:val="en-US" w:eastAsia="en-GB"/>
        </w:rPr>
      </w:pPr>
    </w:p>
    <w:p w14:paraId="260C6364" w14:textId="77777777" w:rsidR="00620CE6" w:rsidRPr="00BD0B35" w:rsidRDefault="00620CE6" w:rsidP="00220ED3">
      <w:pPr>
        <w:spacing w:after="0" w:line="240" w:lineRule="auto"/>
        <w:ind w:left="1276"/>
        <w:rPr>
          <w:rFonts w:ascii="Helvetica" w:eastAsia="Times New Roman" w:hAnsi="Helvetica"/>
          <w:color w:val="000000"/>
          <w:sz w:val="20"/>
          <w:szCs w:val="20"/>
          <w:lang w:val="en-US" w:eastAsia="en-GB"/>
        </w:rPr>
      </w:pPr>
    </w:p>
    <w:p w14:paraId="69E18D1C" w14:textId="0CEF5832" w:rsidR="00D06AB9" w:rsidRPr="00BD0B35" w:rsidRDefault="00D06AB9" w:rsidP="00220ED3">
      <w:pPr>
        <w:spacing w:after="0" w:line="240" w:lineRule="auto"/>
        <w:ind w:left="1276"/>
        <w:rPr>
          <w:rFonts w:ascii="Helvetica" w:eastAsia="Times New Roman" w:hAnsi="Helvetica"/>
          <w:color w:val="000000"/>
          <w:sz w:val="20"/>
          <w:szCs w:val="20"/>
          <w:lang w:val="en-US" w:eastAsia="en-GB"/>
        </w:rPr>
      </w:pPr>
    </w:p>
    <w:p w14:paraId="551734A7" w14:textId="764BD73C" w:rsidR="00D06AB9" w:rsidRPr="00BD0B35" w:rsidRDefault="00D06AB9" w:rsidP="00220ED3">
      <w:pPr>
        <w:spacing w:after="0" w:line="240" w:lineRule="auto"/>
        <w:ind w:left="1276"/>
        <w:rPr>
          <w:rFonts w:ascii="Helvetica" w:eastAsia="Times New Roman" w:hAnsi="Helvetica"/>
          <w:color w:val="000000"/>
          <w:sz w:val="20"/>
          <w:szCs w:val="20"/>
          <w:lang w:val="en-US" w:eastAsia="en-GB"/>
        </w:rPr>
      </w:pPr>
    </w:p>
    <w:p w14:paraId="0EC617AF" w14:textId="60874AAC" w:rsidR="00D06AB9" w:rsidRPr="00BD0B35" w:rsidRDefault="00D06AB9" w:rsidP="00220ED3">
      <w:pPr>
        <w:spacing w:after="0" w:line="240" w:lineRule="auto"/>
        <w:ind w:left="1276"/>
        <w:rPr>
          <w:rFonts w:ascii="Helvetica" w:eastAsia="Times New Roman" w:hAnsi="Helvetica"/>
          <w:color w:val="000000"/>
          <w:sz w:val="20"/>
          <w:szCs w:val="20"/>
          <w:lang w:val="en-US" w:eastAsia="en-GB"/>
        </w:rPr>
      </w:pPr>
    </w:p>
    <w:p w14:paraId="4148935F" w14:textId="3A3DA79A" w:rsidR="00D06AB9" w:rsidRPr="00BD0B35" w:rsidRDefault="00D06AB9" w:rsidP="00220ED3">
      <w:pPr>
        <w:spacing w:after="0" w:line="240" w:lineRule="auto"/>
        <w:ind w:left="1276"/>
        <w:rPr>
          <w:rFonts w:ascii="Helvetica" w:eastAsia="Times New Roman" w:hAnsi="Helvetica"/>
          <w:color w:val="000000"/>
          <w:sz w:val="20"/>
          <w:szCs w:val="20"/>
          <w:lang w:val="en-US" w:eastAsia="en-GB"/>
        </w:rPr>
      </w:pPr>
    </w:p>
    <w:p w14:paraId="1AE481D8" w14:textId="3941F036" w:rsidR="00D06AB9" w:rsidRPr="00BD0B35" w:rsidRDefault="00D06AB9" w:rsidP="00220ED3">
      <w:pPr>
        <w:spacing w:after="0" w:line="240" w:lineRule="auto"/>
        <w:jc w:val="center"/>
        <w:rPr>
          <w:rFonts w:ascii="Helvetica" w:hAnsi="Helvetica"/>
          <w:b/>
          <w:sz w:val="32"/>
        </w:rPr>
      </w:pPr>
      <w:r w:rsidRPr="00BD0B35">
        <w:rPr>
          <w:rFonts w:ascii="Helvetica" w:hAnsi="Helvetica"/>
          <w:b/>
          <w:noProof/>
          <w:sz w:val="32"/>
          <w:lang w:val="en-GB" w:eastAsia="en-GB"/>
        </w:rPr>
        <w:drawing>
          <wp:inline distT="0" distB="0" distL="0" distR="0" wp14:anchorId="1A64B07E" wp14:editId="3DA6B782">
            <wp:extent cx="2011898" cy="2109662"/>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6733" cy="2125217"/>
                    </a:xfrm>
                    <a:prstGeom prst="rect">
                      <a:avLst/>
                    </a:prstGeom>
                    <a:noFill/>
                  </pic:spPr>
                </pic:pic>
              </a:graphicData>
            </a:graphic>
          </wp:inline>
        </w:drawing>
      </w:r>
    </w:p>
    <w:p w14:paraId="3BB0E098" w14:textId="31A90EBA" w:rsidR="00D06AB9" w:rsidRPr="00BD0B35" w:rsidRDefault="00D06AB9" w:rsidP="00220ED3">
      <w:pPr>
        <w:spacing w:after="0" w:line="240" w:lineRule="auto"/>
        <w:jc w:val="center"/>
        <w:rPr>
          <w:rFonts w:ascii="Helvetica" w:hAnsi="Helvetica"/>
          <w:b/>
          <w:sz w:val="32"/>
        </w:rPr>
      </w:pPr>
      <w:r w:rsidRPr="00BD0B35">
        <w:rPr>
          <w:rFonts w:ascii="Helvetica" w:hAnsi="Helvetica"/>
          <w:b/>
          <w:noProof/>
          <w:sz w:val="32"/>
          <w:lang w:val="en-GB" w:eastAsia="en-GB"/>
        </w:rPr>
        <mc:AlternateContent>
          <mc:Choice Requires="wps">
            <w:drawing>
              <wp:anchor distT="0" distB="0" distL="114300" distR="114300" simplePos="0" relativeHeight="251658241" behindDoc="0" locked="0" layoutInCell="1" allowOverlap="1" wp14:anchorId="76461A4B" wp14:editId="277999FA">
                <wp:simplePos x="0" y="0"/>
                <wp:positionH relativeFrom="margin">
                  <wp:align>right</wp:align>
                </wp:positionH>
                <wp:positionV relativeFrom="paragraph">
                  <wp:posOffset>352330</wp:posOffset>
                </wp:positionV>
                <wp:extent cx="5650173" cy="559558"/>
                <wp:effectExtent l="0" t="0" r="8255" b="0"/>
                <wp:wrapTopAndBottom/>
                <wp:docPr id="3" name="Rectangle: Rounded Corners 3"/>
                <wp:cNvGraphicFramePr/>
                <a:graphic xmlns:a="http://schemas.openxmlformats.org/drawingml/2006/main">
                  <a:graphicData uri="http://schemas.microsoft.com/office/word/2010/wordprocessingShape">
                    <wps:wsp>
                      <wps:cNvSpPr/>
                      <wps:spPr>
                        <a:xfrm>
                          <a:off x="0" y="0"/>
                          <a:ext cx="5650173" cy="559558"/>
                        </a:xfrm>
                        <a:prstGeom prst="roundRect">
                          <a:avLst/>
                        </a:prstGeom>
                        <a:solidFill>
                          <a:srgbClr val="00468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E2A4D" w14:textId="4827FE95" w:rsidR="00D06AB9" w:rsidRPr="00D06AB9" w:rsidRDefault="00D06AB9" w:rsidP="00D06AB9">
                            <w:pPr>
                              <w:jc w:val="center"/>
                              <w:rPr>
                                <w:sz w:val="52"/>
                              </w:rPr>
                            </w:pPr>
                            <w:r w:rsidRPr="00D06AB9">
                              <w:rPr>
                                <w:sz w:val="52"/>
                              </w:rPr>
                              <w:t>QUEENSLAND CRUISING YACHT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6461A4B" id="Rectangle: Rounded Corners 3" o:spid="_x0000_s1026" style="position:absolute;left:0;text-align:left;margin-left:393.7pt;margin-top:27.75pt;width:444.9pt;height:44.05pt;z-index:251658241;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paiQIAAG8FAAAOAAAAZHJzL2Uyb0RvYy54bWysVN9P2zAQfp+0/8Hy+0jaNQwqUlSBmCYh&#10;QMDEs+vYTSTH59luk+6v39lOUsbQHqb1wT37vvvuR+7u4rJvFdkL6xrQJZ2d5JQIzaFq9Lak359v&#10;Pp1R4jzTFVOgRUkPwtHL1ccPF51ZijnUoCphCZJot+xMSWvvzTLLHK9Fy9wJGKFRKcG2zOPVbrPK&#10;sg7ZW5XN8/w068BWxgIXzuHrdVLSVeSXUnB/L6UTnqiSYmw+njaem3Bmqwu23Fpm6oYPYbB/iKJl&#10;jUanE9U184zsbPMHVdtwCw6kP+HQZiBlw0XMAbOZ5W+yeaqZETEXLI4zU5nc/6Pld/sn82CxDJ1x&#10;S4diyKKXtg3/GB/pY7EOU7FE7wnHx+K0yGdfPlPCUVcU50VxFqqZHa2Ndf6rgJYEoaQWdrp6xC8S&#10;C8X2t84n/IgLHh2oprpplIoXu91cKUv2LHy9fHF6thhc/AZTOoA1BLPEGF6yY0JR8gclAk7pRyFJ&#10;U2EK8xhJ7DUx+WGcC+1nSVWzSiT3RY6/0XvozmAR042EgVmi/4l7IBiRiWTkTlEO+GAqYqtOxvnf&#10;AkvGk0X0DNpPxm2jwb5HoDCrwXPCj0VKpQlV8v2mR0gQN1AdHiyxkGbGGX7T4He8Zc4/MItDguOE&#10;g+/v8ZAKupLCIFFSg/353nvAY++ilpIOh66k7seOWUGJ+qaxq89ni0WY0nhZFF/meLGvNZvXGr1r&#10;rwA7Y4YrxvAoBrxXoygttC+4H9bBK6qY5ui7pNzb8XLl0zLADcPFeh1hOJmG+Vv9ZHggDwUOLfrc&#10;vzBrhmb2OAZ3MA4oW75p54QNlhrWOw+yib1+rOtQepzq2EPDBgpr4/U9oo57cvULAAD//wMAUEsD&#10;BBQABgAIAAAAIQDi5E313QAAAAcBAAAPAAAAZHJzL2Rvd25yZXYueG1sTI/NTsMwEITvSLyDtUjc&#10;qENLQhriVAiJO/0JErdtbBKLeB3Fbpvy9N2e4Dia0cw35WpyvTiaMVhPCh5nCQhDjdeWWgW77ftD&#10;DiJEJI29J6PgbAKsqtubEgvtT7Q2x01sBZdQKFBBF+NQSBmazjgMMz8YYu/bjw4jy7GVesQTl7te&#10;zpMkkw4t8UKHg3nrTPOzOTgFz61tPn7P9VeG2efcLnf1drGulbq/m15fQEQzxb8wXPEZHSpm2vsD&#10;6SB6BXwkKkjTFAS7eb7kI3uOPS0ykFUp//NXFwAAAP//AwBQSwECLQAUAAYACAAAACEAtoM4kv4A&#10;AADhAQAAEwAAAAAAAAAAAAAAAAAAAAAAW0NvbnRlbnRfVHlwZXNdLnhtbFBLAQItABQABgAIAAAA&#10;IQA4/SH/1gAAAJQBAAALAAAAAAAAAAAAAAAAAC8BAABfcmVscy8ucmVsc1BLAQItABQABgAIAAAA&#10;IQCfxspaiQIAAG8FAAAOAAAAAAAAAAAAAAAAAC4CAABkcnMvZTJvRG9jLnhtbFBLAQItABQABgAI&#10;AAAAIQDi5E313QAAAAcBAAAPAAAAAAAAAAAAAAAAAOMEAABkcnMvZG93bnJldi54bWxQSwUGAAAA&#10;AAQABADzAAAA7QUAAAAA&#10;" fillcolor="#004684" stroked="f" strokeweight="2pt">
                <v:textbox>
                  <w:txbxContent>
                    <w:p w14:paraId="510E2A4D" w14:textId="4827FE95" w:rsidR="00D06AB9" w:rsidRPr="00D06AB9" w:rsidRDefault="00D06AB9" w:rsidP="00D06AB9">
                      <w:pPr>
                        <w:jc w:val="center"/>
                        <w:rPr>
                          <w:sz w:val="52"/>
                        </w:rPr>
                      </w:pPr>
                      <w:r w:rsidRPr="00D06AB9">
                        <w:rPr>
                          <w:sz w:val="52"/>
                        </w:rPr>
                        <w:t>QUEENSLAND CRUISING YACHT CLUB</w:t>
                      </w:r>
                    </w:p>
                  </w:txbxContent>
                </v:textbox>
                <w10:wrap type="topAndBottom" anchorx="margin"/>
              </v:roundrect>
            </w:pict>
          </mc:Fallback>
        </mc:AlternateContent>
      </w:r>
    </w:p>
    <w:p w14:paraId="48383AD2" w14:textId="77777777" w:rsidR="00D06AB9" w:rsidRPr="00BD0B35" w:rsidRDefault="00D06AB9" w:rsidP="00220ED3">
      <w:pPr>
        <w:spacing w:after="0" w:line="240" w:lineRule="auto"/>
        <w:jc w:val="center"/>
        <w:rPr>
          <w:rFonts w:ascii="Helvetica" w:hAnsi="Helvetica"/>
          <w:b/>
          <w:sz w:val="32"/>
        </w:rPr>
      </w:pPr>
    </w:p>
    <w:p w14:paraId="7C197926" w14:textId="27532BD6" w:rsidR="00220ED3" w:rsidRPr="00BD0B35" w:rsidRDefault="00220ED3" w:rsidP="00220ED3">
      <w:pPr>
        <w:spacing w:after="0" w:line="240" w:lineRule="auto"/>
        <w:jc w:val="center"/>
        <w:rPr>
          <w:rFonts w:ascii="Helvetica" w:hAnsi="Helvetica"/>
          <w:b/>
        </w:rPr>
      </w:pPr>
      <w:r w:rsidRPr="00BD0B35">
        <w:rPr>
          <w:rFonts w:ascii="Helvetica" w:hAnsi="Helvetica"/>
          <w:b/>
        </w:rPr>
        <w:t>FURTHER INFORMATION</w:t>
      </w:r>
    </w:p>
    <w:p w14:paraId="784996E5" w14:textId="52762911" w:rsidR="00220ED3" w:rsidRPr="00A10F5A" w:rsidRDefault="00220ED3" w:rsidP="00220ED3">
      <w:pPr>
        <w:spacing w:after="0" w:line="240" w:lineRule="auto"/>
        <w:jc w:val="center"/>
        <w:rPr>
          <w:rFonts w:ascii="Helvetica" w:hAnsi="Helvetica"/>
          <w:sz w:val="18"/>
          <w:szCs w:val="18"/>
        </w:rPr>
      </w:pPr>
      <w:r w:rsidRPr="00A10F5A">
        <w:rPr>
          <w:rFonts w:ascii="Helvetica" w:hAnsi="Helvetica"/>
          <w:sz w:val="18"/>
          <w:szCs w:val="18"/>
        </w:rPr>
        <w:t xml:space="preserve">For further information please visit </w:t>
      </w:r>
      <w:r w:rsidR="00C41F9A" w:rsidRPr="00A10F5A">
        <w:rPr>
          <w:rFonts w:ascii="Helvetica" w:hAnsi="Helvetica"/>
          <w:sz w:val="18"/>
          <w:szCs w:val="18"/>
        </w:rPr>
        <w:t>www.surfto</w:t>
      </w:r>
      <w:r w:rsidRPr="00A10F5A">
        <w:rPr>
          <w:rFonts w:ascii="Helvetica" w:hAnsi="Helvetica"/>
          <w:sz w:val="18"/>
          <w:szCs w:val="18"/>
        </w:rPr>
        <w:t>city.com or contact:</w:t>
      </w:r>
    </w:p>
    <w:p w14:paraId="22701C3F" w14:textId="0DBF7A78" w:rsidR="00C41F9A" w:rsidRPr="00A10F5A" w:rsidRDefault="00C41F9A" w:rsidP="00220ED3">
      <w:pPr>
        <w:spacing w:after="0" w:line="240" w:lineRule="auto"/>
        <w:jc w:val="center"/>
        <w:rPr>
          <w:rFonts w:ascii="Helvetica" w:hAnsi="Helvetica"/>
          <w:sz w:val="18"/>
          <w:szCs w:val="18"/>
        </w:rPr>
      </w:pPr>
    </w:p>
    <w:p w14:paraId="3A2EC534" w14:textId="4DD1BD63" w:rsidR="00220ED3" w:rsidRPr="00A10F5A" w:rsidRDefault="00C35687" w:rsidP="00220ED3">
      <w:pPr>
        <w:spacing w:after="0" w:line="240" w:lineRule="auto"/>
        <w:jc w:val="center"/>
        <w:rPr>
          <w:rFonts w:ascii="Helvetica" w:hAnsi="Helvetica"/>
          <w:sz w:val="18"/>
          <w:szCs w:val="18"/>
        </w:rPr>
      </w:pPr>
      <w:r w:rsidRPr="00A10F5A">
        <w:rPr>
          <w:rFonts w:ascii="Helvetica" w:hAnsi="Helvetica"/>
          <w:sz w:val="18"/>
          <w:szCs w:val="18"/>
        </w:rPr>
        <w:t xml:space="preserve">Vice Commodore: </w:t>
      </w:r>
      <w:r w:rsidR="00D84C2C" w:rsidRPr="00A10F5A">
        <w:rPr>
          <w:rFonts w:ascii="Helvetica" w:hAnsi="Helvetica"/>
          <w:sz w:val="18"/>
          <w:szCs w:val="18"/>
        </w:rPr>
        <w:t>Linda Honey</w:t>
      </w:r>
    </w:p>
    <w:p w14:paraId="3CA0FC58" w14:textId="4639D896" w:rsidR="00D63B2B" w:rsidRPr="00A10F5A" w:rsidRDefault="00D63B2B" w:rsidP="00220ED3">
      <w:pPr>
        <w:spacing w:after="0" w:line="240" w:lineRule="auto"/>
        <w:jc w:val="center"/>
        <w:rPr>
          <w:rFonts w:ascii="Helvetica" w:hAnsi="Helvetica"/>
          <w:sz w:val="18"/>
          <w:szCs w:val="18"/>
        </w:rPr>
      </w:pPr>
      <w:r w:rsidRPr="00A10F5A">
        <w:rPr>
          <w:rFonts w:ascii="Helvetica" w:hAnsi="Helvetica"/>
          <w:sz w:val="18"/>
          <w:szCs w:val="18"/>
        </w:rPr>
        <w:t>04</w:t>
      </w:r>
      <w:r w:rsidR="00416CF7" w:rsidRPr="00A10F5A">
        <w:rPr>
          <w:rFonts w:ascii="Helvetica" w:hAnsi="Helvetica"/>
          <w:sz w:val="18"/>
          <w:szCs w:val="18"/>
        </w:rPr>
        <w:t>28</w:t>
      </w:r>
      <w:r w:rsidR="00E01CFA" w:rsidRPr="00A10F5A">
        <w:rPr>
          <w:rFonts w:ascii="Helvetica" w:hAnsi="Helvetica"/>
          <w:sz w:val="18"/>
          <w:szCs w:val="18"/>
        </w:rPr>
        <w:t xml:space="preserve"> 882 876</w:t>
      </w:r>
    </w:p>
    <w:p w14:paraId="2F503907" w14:textId="0865D67B" w:rsidR="00220ED3" w:rsidRPr="00A10F5A" w:rsidRDefault="00220ED3" w:rsidP="00220ED3">
      <w:pPr>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Queensland Cruising Yacht Club Inc. (QCYC),</w:t>
      </w:r>
    </w:p>
    <w:p w14:paraId="33A892EB" w14:textId="7CE6DCE7" w:rsidR="00220ED3" w:rsidRPr="00A10F5A" w:rsidRDefault="00220ED3" w:rsidP="00220ED3">
      <w:pPr>
        <w:spacing w:after="0" w:line="240" w:lineRule="auto"/>
        <w:jc w:val="center"/>
        <w:rPr>
          <w:rFonts w:ascii="Helvetica" w:hAnsi="Helvetica"/>
          <w:sz w:val="18"/>
          <w:szCs w:val="18"/>
        </w:rPr>
      </w:pPr>
      <w:r w:rsidRPr="00A10F5A">
        <w:rPr>
          <w:rFonts w:ascii="Helvetica" w:hAnsi="Helvetica"/>
          <w:sz w:val="18"/>
          <w:szCs w:val="18"/>
        </w:rPr>
        <w:t>Phone: 07 3269 4588</w:t>
      </w:r>
    </w:p>
    <w:p w14:paraId="6518FEE3" w14:textId="43095B87" w:rsidR="00220ED3" w:rsidRPr="00A10F5A" w:rsidRDefault="00220ED3" w:rsidP="00220ED3">
      <w:pPr>
        <w:spacing w:after="0" w:line="240" w:lineRule="auto"/>
        <w:jc w:val="center"/>
        <w:rPr>
          <w:rStyle w:val="Hyperlink"/>
          <w:rFonts w:ascii="Helvetica" w:hAnsi="Helvetica"/>
          <w:sz w:val="18"/>
          <w:szCs w:val="18"/>
        </w:rPr>
      </w:pPr>
      <w:r w:rsidRPr="00A10F5A">
        <w:rPr>
          <w:rFonts w:ascii="Helvetica" w:hAnsi="Helvetica"/>
          <w:sz w:val="18"/>
          <w:szCs w:val="18"/>
        </w:rPr>
        <w:t xml:space="preserve">Email: </w:t>
      </w:r>
      <w:hyperlink r:id="rId27" w:history="1">
        <w:r w:rsidRPr="00A10F5A">
          <w:rPr>
            <w:rStyle w:val="Hyperlink"/>
            <w:rFonts w:ascii="Helvetica" w:hAnsi="Helvetica"/>
            <w:sz w:val="18"/>
            <w:szCs w:val="18"/>
          </w:rPr>
          <w:t>raceentries@qcyc.com.au</w:t>
        </w:r>
      </w:hyperlink>
    </w:p>
    <w:p w14:paraId="59091B90" w14:textId="77777777" w:rsidR="00F53B27" w:rsidRPr="00A10F5A" w:rsidRDefault="00F53B27" w:rsidP="00220ED3">
      <w:pPr>
        <w:spacing w:after="0" w:line="240" w:lineRule="auto"/>
        <w:jc w:val="center"/>
        <w:rPr>
          <w:rFonts w:ascii="Helvetica" w:hAnsi="Helvetica"/>
          <w:sz w:val="18"/>
          <w:szCs w:val="18"/>
        </w:rPr>
      </w:pPr>
    </w:p>
    <w:p w14:paraId="46F36D9A"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Sinbad Street, Shorncliffe, QLD, 4017.</w:t>
      </w:r>
    </w:p>
    <w:p w14:paraId="03C08703"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PO Box 399, Sandgate, QLD, 4017</w:t>
      </w:r>
    </w:p>
    <w:p w14:paraId="0C083E4F"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p>
    <w:p w14:paraId="334B035D"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The event is run with the assistance of</w:t>
      </w:r>
    </w:p>
    <w:p w14:paraId="5FCCD622"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Southport Yacht Club Inc. (SYC)</w:t>
      </w:r>
    </w:p>
    <w:p w14:paraId="503FBDE7"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1 Macarthur Parade, Main Beach, Qld 4217.</w:t>
      </w:r>
    </w:p>
    <w:p w14:paraId="386521CF" w14:textId="77777777" w:rsidR="00220ED3" w:rsidRPr="00A10F5A" w:rsidRDefault="00220ED3" w:rsidP="00220ED3">
      <w:pPr>
        <w:autoSpaceDE w:val="0"/>
        <w:autoSpaceDN w:val="0"/>
        <w:adjustRightInd w:val="0"/>
        <w:spacing w:after="0" w:line="240" w:lineRule="auto"/>
        <w:jc w:val="center"/>
        <w:rPr>
          <w:rFonts w:ascii="Helvetica" w:hAnsi="Helvetica" w:cs="Helvetica"/>
          <w:sz w:val="18"/>
          <w:szCs w:val="18"/>
          <w:lang w:eastAsia="en-GB"/>
        </w:rPr>
      </w:pPr>
      <w:r w:rsidRPr="00A10F5A">
        <w:rPr>
          <w:rFonts w:ascii="Helvetica" w:hAnsi="Helvetica" w:cs="Helvetica"/>
          <w:sz w:val="18"/>
          <w:szCs w:val="18"/>
          <w:lang w:eastAsia="en-GB"/>
        </w:rPr>
        <w:t>Phone (07) 5537 7030</w:t>
      </w:r>
    </w:p>
    <w:p w14:paraId="265C5A84" w14:textId="77777777" w:rsidR="00B064B1" w:rsidRPr="00A10F5A" w:rsidRDefault="00B064B1" w:rsidP="00220ED3">
      <w:pPr>
        <w:autoSpaceDE w:val="0"/>
        <w:autoSpaceDN w:val="0"/>
        <w:adjustRightInd w:val="0"/>
        <w:spacing w:after="0" w:line="240" w:lineRule="auto"/>
        <w:jc w:val="center"/>
        <w:rPr>
          <w:rFonts w:ascii="Helvetica" w:hAnsi="Helvetica" w:cs="Helvetica"/>
          <w:sz w:val="18"/>
          <w:szCs w:val="18"/>
          <w:lang w:eastAsia="en-GB"/>
        </w:rPr>
      </w:pPr>
    </w:p>
    <w:p w14:paraId="40E0646B" w14:textId="77777777" w:rsidR="00B064B1" w:rsidRDefault="00B064B1" w:rsidP="00220ED3">
      <w:pPr>
        <w:autoSpaceDE w:val="0"/>
        <w:autoSpaceDN w:val="0"/>
        <w:adjustRightInd w:val="0"/>
        <w:spacing w:after="0" w:line="240" w:lineRule="auto"/>
        <w:jc w:val="center"/>
        <w:rPr>
          <w:rFonts w:ascii="Helvetica" w:hAnsi="Helvetica" w:cs="Helvetica"/>
          <w:lang w:eastAsia="en-GB"/>
        </w:rPr>
      </w:pPr>
    </w:p>
    <w:p w14:paraId="35EDF8D1" w14:textId="18035C37" w:rsidR="00117F6C" w:rsidRDefault="00B064B1" w:rsidP="00117F6C">
      <w:pPr>
        <w:autoSpaceDE w:val="0"/>
        <w:autoSpaceDN w:val="0"/>
        <w:adjustRightInd w:val="0"/>
        <w:spacing w:after="0" w:line="240" w:lineRule="auto"/>
        <w:rPr>
          <w:rFonts w:ascii="Helvetica" w:hAnsi="Helvetica" w:cs="Helvetica"/>
          <w:b/>
          <w:bCs/>
          <w:lang w:eastAsia="en-GB"/>
        </w:rPr>
      </w:pPr>
      <w:r>
        <w:rPr>
          <w:rFonts w:ascii="Helvetica" w:hAnsi="Helvetica" w:cs="Helvetica"/>
          <w:b/>
          <w:bCs/>
          <w:lang w:eastAsia="en-GB"/>
        </w:rPr>
        <w:t xml:space="preserve">QCYC would like to acknowledge </w:t>
      </w:r>
      <w:r w:rsidR="00F46774">
        <w:rPr>
          <w:rFonts w:ascii="Helvetica" w:hAnsi="Helvetica" w:cs="Helvetica"/>
          <w:b/>
          <w:bCs/>
          <w:lang w:eastAsia="en-GB"/>
        </w:rPr>
        <w:t>our main supporters</w:t>
      </w:r>
      <w:r w:rsidR="00117F6C" w:rsidRPr="00117F6C">
        <w:rPr>
          <w:rFonts w:ascii="Helvetica" w:hAnsi="Helvetica" w:cs="Helvetica"/>
          <w:b/>
          <w:bCs/>
          <w:lang w:eastAsia="en-GB"/>
        </w:rPr>
        <w:t xml:space="preserve"> </w:t>
      </w:r>
      <w:r w:rsidR="00117F6C">
        <w:rPr>
          <w:rFonts w:ascii="Helvetica" w:hAnsi="Helvetica" w:cs="Helvetica"/>
          <w:b/>
          <w:bCs/>
          <w:lang w:eastAsia="en-GB"/>
        </w:rPr>
        <w:t>for our sail racing events:</w:t>
      </w:r>
    </w:p>
    <w:p w14:paraId="1E549DFE" w14:textId="77777777" w:rsidR="00142C0A" w:rsidRDefault="00142C0A" w:rsidP="00117F6C">
      <w:pPr>
        <w:autoSpaceDE w:val="0"/>
        <w:autoSpaceDN w:val="0"/>
        <w:adjustRightInd w:val="0"/>
        <w:spacing w:after="0" w:line="240" w:lineRule="auto"/>
        <w:rPr>
          <w:rFonts w:ascii="Helvetica" w:hAnsi="Helvetica" w:cs="Helvetica"/>
          <w:b/>
          <w:bCs/>
          <w:lang w:eastAsia="en-GB"/>
        </w:rPr>
      </w:pPr>
    </w:p>
    <w:p w14:paraId="7EF8607C" w14:textId="2A686884" w:rsidR="000F48CC" w:rsidRDefault="000A22B4" w:rsidP="00117F6C">
      <w:pPr>
        <w:autoSpaceDE w:val="0"/>
        <w:autoSpaceDN w:val="0"/>
        <w:adjustRightInd w:val="0"/>
        <w:spacing w:after="0" w:line="240" w:lineRule="auto"/>
        <w:rPr>
          <w:rFonts w:ascii="Helvetica" w:hAnsi="Helvetica" w:cs="Helvetica"/>
          <w:b/>
          <w:bCs/>
          <w:lang w:eastAsia="en-GB"/>
        </w:rPr>
      </w:pPr>
      <w:r>
        <w:rPr>
          <w:noProof/>
        </w:rPr>
        <w:drawing>
          <wp:inline distT="0" distB="0" distL="0" distR="0" wp14:anchorId="5FB16354" wp14:editId="4F734645">
            <wp:extent cx="2155371" cy="857250"/>
            <wp:effectExtent l="0" t="0" r="0" b="0"/>
            <wp:docPr id="952644830" name="Picture 95264483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44830" name="Picture 6" descr="A blue text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4444" cy="872791"/>
                    </a:xfrm>
                    <a:prstGeom prst="rect">
                      <a:avLst/>
                    </a:prstGeom>
                    <a:noFill/>
                    <a:ln>
                      <a:noFill/>
                    </a:ln>
                  </pic:spPr>
                </pic:pic>
              </a:graphicData>
            </a:graphic>
          </wp:inline>
        </w:drawing>
      </w:r>
      <w:r w:rsidR="00BC2A5D">
        <w:rPr>
          <w:rFonts w:ascii="Helvetica" w:hAnsi="Helvetica" w:cs="Helvetica"/>
          <w:b/>
          <w:bCs/>
          <w:noProof/>
          <w:lang w:eastAsia="en-GB"/>
        </w:rPr>
        <w:drawing>
          <wp:inline distT="0" distB="0" distL="0" distR="0" wp14:anchorId="13911493" wp14:editId="762AB5DA">
            <wp:extent cx="1669176" cy="790575"/>
            <wp:effectExtent l="0" t="0" r="7620" b="0"/>
            <wp:docPr id="370584188" name="Picture 370584188" descr="A white oval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84188" name="Picture 4" descr="A white oval with blue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02107" cy="806172"/>
                    </a:xfrm>
                    <a:prstGeom prst="rect">
                      <a:avLst/>
                    </a:prstGeom>
                  </pic:spPr>
                </pic:pic>
              </a:graphicData>
            </a:graphic>
          </wp:inline>
        </w:drawing>
      </w:r>
      <w:r w:rsidR="00BC2A5D">
        <w:rPr>
          <w:rFonts w:ascii="Helvetica" w:hAnsi="Helvetica" w:cs="Helvetica"/>
          <w:b/>
          <w:bCs/>
          <w:noProof/>
          <w:lang w:eastAsia="en-GB"/>
        </w:rPr>
        <w:drawing>
          <wp:inline distT="0" distB="0" distL="0" distR="0" wp14:anchorId="027E5BDC" wp14:editId="4496BA79">
            <wp:extent cx="1530985" cy="693065"/>
            <wp:effectExtent l="0" t="0" r="0" b="0"/>
            <wp:docPr id="1624909134" name="Picture 1624909134" descr="A logo for a win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9134" name="Picture 5" descr="A logo for a wine company&#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49756" cy="701562"/>
                    </a:xfrm>
                    <a:prstGeom prst="rect">
                      <a:avLst/>
                    </a:prstGeom>
                  </pic:spPr>
                </pic:pic>
              </a:graphicData>
            </a:graphic>
          </wp:inline>
        </w:drawing>
      </w:r>
    </w:p>
    <w:p w14:paraId="009C7731" w14:textId="76B87F48" w:rsidR="00A03084" w:rsidRDefault="00C44A97" w:rsidP="000F48CC">
      <w:pPr>
        <w:autoSpaceDE w:val="0"/>
        <w:autoSpaceDN w:val="0"/>
        <w:adjustRightInd w:val="0"/>
        <w:spacing w:after="0" w:line="240" w:lineRule="auto"/>
        <w:jc w:val="both"/>
        <w:rPr>
          <w:rFonts w:ascii="Helvetica" w:hAnsi="Helvetica" w:cs="Helvetica"/>
          <w:b/>
          <w:bCs/>
          <w:lang w:eastAsia="en-GB"/>
        </w:rPr>
      </w:pPr>
      <w:r>
        <w:rPr>
          <w:rFonts w:ascii="Helvetica" w:hAnsi="Helvetica" w:cs="Helvetica"/>
          <w:b/>
          <w:bCs/>
          <w:lang w:eastAsia="en-GB"/>
        </w:rPr>
        <w:t xml:space="preserve">    </w:t>
      </w:r>
    </w:p>
    <w:p w14:paraId="611DE23F" w14:textId="77777777" w:rsidR="00360B05" w:rsidRPr="008E512D" w:rsidRDefault="00360B05" w:rsidP="000B56DD">
      <w:pPr>
        <w:rPr>
          <w:rFonts w:ascii="Helvetica" w:hAnsi="Helvetica"/>
        </w:rPr>
        <w:sectPr w:rsidR="00360B05" w:rsidRPr="008E512D" w:rsidSect="00AD11BE">
          <w:headerReference w:type="default" r:id="rId30"/>
          <w:footerReference w:type="default" r:id="rId31"/>
          <w:type w:val="continuous"/>
          <w:pgSz w:w="11906" w:h="16838"/>
          <w:pgMar w:top="1440" w:right="1440" w:bottom="1440" w:left="1440" w:header="708" w:footer="708" w:gutter="0"/>
          <w:cols w:space="708"/>
          <w:docGrid w:linePitch="360"/>
        </w:sectPr>
      </w:pPr>
    </w:p>
    <w:p w14:paraId="3D33303E" w14:textId="1880DB48" w:rsidR="0090420E" w:rsidRPr="008E512D" w:rsidRDefault="002A5888" w:rsidP="00435C6C">
      <w:pPr>
        <w:rPr>
          <w:rFonts w:ascii="Helvetica" w:hAnsi="Helvetica"/>
        </w:rPr>
      </w:pPr>
      <w:r>
        <w:rPr>
          <w:rFonts w:ascii="Helvetica" w:hAnsi="Helvetica"/>
          <w:noProof/>
        </w:rPr>
        <w:drawing>
          <wp:anchor distT="0" distB="0" distL="114300" distR="114300" simplePos="0" relativeHeight="251658243" behindDoc="0" locked="0" layoutInCell="1" allowOverlap="1" wp14:anchorId="382C14B1" wp14:editId="6B1DB9C5">
            <wp:simplePos x="0" y="0"/>
            <wp:positionH relativeFrom="column">
              <wp:posOffset>1656715</wp:posOffset>
            </wp:positionH>
            <wp:positionV relativeFrom="page">
              <wp:posOffset>9115425</wp:posOffset>
            </wp:positionV>
            <wp:extent cx="2597150" cy="581025"/>
            <wp:effectExtent l="0" t="0" r="0" b="9525"/>
            <wp:wrapSquare wrapText="bothSides"/>
            <wp:docPr id="1690605784" name="Picture 169060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05784" name="Picture 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97150" cy="581025"/>
                    </a:xfrm>
                    <a:prstGeom prst="rect">
                      <a:avLst/>
                    </a:prstGeom>
                  </pic:spPr>
                </pic:pic>
              </a:graphicData>
            </a:graphic>
            <wp14:sizeRelH relativeFrom="margin">
              <wp14:pctWidth>0</wp14:pctWidth>
            </wp14:sizeRelH>
            <wp14:sizeRelV relativeFrom="margin">
              <wp14:pctHeight>0</wp14:pctHeight>
            </wp14:sizeRelV>
          </wp:anchor>
        </w:drawing>
      </w:r>
      <w:r w:rsidR="00996632">
        <w:rPr>
          <w:rFonts w:ascii="Helvetica" w:hAnsi="Helvetica"/>
        </w:rPr>
        <w:t xml:space="preserve">                                   </w:t>
      </w:r>
    </w:p>
    <w:sectPr w:rsidR="0090420E" w:rsidRPr="008E512D" w:rsidSect="00AD11B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3712" w14:textId="77777777" w:rsidR="004F0D3D" w:rsidRDefault="004F0D3D" w:rsidP="00B05ADC">
      <w:pPr>
        <w:spacing w:after="0" w:line="240" w:lineRule="auto"/>
      </w:pPr>
      <w:r>
        <w:separator/>
      </w:r>
    </w:p>
  </w:endnote>
  <w:endnote w:type="continuationSeparator" w:id="0">
    <w:p w14:paraId="4B08A1DC" w14:textId="77777777" w:rsidR="004F0D3D" w:rsidRDefault="004F0D3D" w:rsidP="00B05ADC">
      <w:pPr>
        <w:spacing w:after="0" w:line="240" w:lineRule="auto"/>
      </w:pPr>
      <w:r>
        <w:continuationSeparator/>
      </w:r>
    </w:p>
  </w:endnote>
  <w:endnote w:type="continuationNotice" w:id="1">
    <w:p w14:paraId="3191E854" w14:textId="77777777" w:rsidR="004F0D3D" w:rsidRDefault="004F0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AD1" w14:textId="77777777" w:rsidR="00DC54B1" w:rsidRDefault="00DC54B1" w:rsidP="00DC54B1">
    <w:pPr>
      <w:pStyle w:val="Header"/>
      <w:framePr w:wrap="none" w:vAnchor="text" w:hAnchor="page" w:x="5842" w:y="334"/>
      <w:rPr>
        <w:rStyle w:val="PageNumber"/>
      </w:rPr>
    </w:pPr>
    <w:r>
      <w:rPr>
        <w:rStyle w:val="PageNumber"/>
      </w:rPr>
      <w:fldChar w:fldCharType="begin"/>
    </w:r>
    <w:r>
      <w:rPr>
        <w:rStyle w:val="PageNumber"/>
      </w:rPr>
      <w:instrText xml:space="preserve">PAGE  </w:instrText>
    </w:r>
    <w:r>
      <w:rPr>
        <w:rStyle w:val="PageNumber"/>
      </w:rPr>
      <w:fldChar w:fldCharType="separate"/>
    </w:r>
    <w:r w:rsidR="00FE7453">
      <w:rPr>
        <w:rStyle w:val="PageNumber"/>
        <w:noProof/>
      </w:rPr>
      <w:t>- 4 -</w:t>
    </w:r>
    <w:r>
      <w:rPr>
        <w:rStyle w:val="PageNumber"/>
      </w:rPr>
      <w:fldChar w:fldCharType="end"/>
    </w:r>
  </w:p>
  <w:p w14:paraId="1DEF544D" w14:textId="7FDF9E18" w:rsidR="00DC54B1" w:rsidRDefault="00DC54B1" w:rsidP="00DC54B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E327" w14:textId="40AF47B7" w:rsidR="00DC54B1" w:rsidRDefault="00DC54B1" w:rsidP="00DC54B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3498" w14:textId="77777777" w:rsidR="004F0D3D" w:rsidRDefault="004F0D3D" w:rsidP="00B05ADC">
      <w:pPr>
        <w:spacing w:after="0" w:line="240" w:lineRule="auto"/>
      </w:pPr>
      <w:r>
        <w:separator/>
      </w:r>
    </w:p>
  </w:footnote>
  <w:footnote w:type="continuationSeparator" w:id="0">
    <w:p w14:paraId="277D20C6" w14:textId="77777777" w:rsidR="004F0D3D" w:rsidRDefault="004F0D3D" w:rsidP="00B05ADC">
      <w:pPr>
        <w:spacing w:after="0" w:line="240" w:lineRule="auto"/>
      </w:pPr>
      <w:r>
        <w:continuationSeparator/>
      </w:r>
    </w:p>
  </w:footnote>
  <w:footnote w:type="continuationNotice" w:id="1">
    <w:p w14:paraId="080B4CD7" w14:textId="77777777" w:rsidR="004F0D3D" w:rsidRDefault="004F0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A6A8" w14:textId="77777777" w:rsidR="00B05ADC" w:rsidRDefault="00B05ADC" w:rsidP="004D02B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BEA77" w14:textId="77777777" w:rsidR="00B05ADC" w:rsidRDefault="00B05ADC" w:rsidP="00B05A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5F35" w14:textId="77777777" w:rsidR="00B05ADC" w:rsidRDefault="00B05ADC" w:rsidP="00B05A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4E0" w14:textId="77777777" w:rsidR="00DC54B1" w:rsidRDefault="00DC54B1" w:rsidP="00B05AD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44C"/>
    <w:multiLevelType w:val="hybridMultilevel"/>
    <w:tmpl w:val="AF528C8A"/>
    <w:lvl w:ilvl="0" w:tplc="2A289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B0A59"/>
    <w:multiLevelType w:val="hybridMultilevel"/>
    <w:tmpl w:val="6D4ED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2404F"/>
    <w:multiLevelType w:val="hybridMultilevel"/>
    <w:tmpl w:val="DB9A4560"/>
    <w:lvl w:ilvl="0" w:tplc="2F94C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35B6"/>
    <w:multiLevelType w:val="hybridMultilevel"/>
    <w:tmpl w:val="9E90A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333A2"/>
    <w:multiLevelType w:val="hybridMultilevel"/>
    <w:tmpl w:val="2F2E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2164D"/>
    <w:multiLevelType w:val="hybridMultilevel"/>
    <w:tmpl w:val="9C36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B1707"/>
    <w:multiLevelType w:val="hybridMultilevel"/>
    <w:tmpl w:val="ED5C6C7C"/>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D75ADF"/>
    <w:multiLevelType w:val="hybridMultilevel"/>
    <w:tmpl w:val="C62061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4B4669"/>
    <w:multiLevelType w:val="hybridMultilevel"/>
    <w:tmpl w:val="1422B376"/>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9C09F4"/>
    <w:multiLevelType w:val="hybridMultilevel"/>
    <w:tmpl w:val="146A7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DB1EA8"/>
    <w:multiLevelType w:val="hybridMultilevel"/>
    <w:tmpl w:val="82600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44E0C"/>
    <w:multiLevelType w:val="hybridMultilevel"/>
    <w:tmpl w:val="6D84FABA"/>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F94A75"/>
    <w:multiLevelType w:val="hybridMultilevel"/>
    <w:tmpl w:val="7F568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F361B"/>
    <w:multiLevelType w:val="hybridMultilevel"/>
    <w:tmpl w:val="CF662A8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1854D6"/>
    <w:multiLevelType w:val="hybridMultilevel"/>
    <w:tmpl w:val="BD0CF4BC"/>
    <w:lvl w:ilvl="0" w:tplc="31805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12013F"/>
    <w:multiLevelType w:val="hybridMultilevel"/>
    <w:tmpl w:val="5A0A8558"/>
    <w:lvl w:ilvl="0" w:tplc="DA3002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B5AF8"/>
    <w:multiLevelType w:val="hybridMultilevel"/>
    <w:tmpl w:val="28C0CDBE"/>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FD6160"/>
    <w:multiLevelType w:val="hybridMultilevel"/>
    <w:tmpl w:val="0494E4DE"/>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0212A2"/>
    <w:multiLevelType w:val="hybridMultilevel"/>
    <w:tmpl w:val="9F24AB7A"/>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4C5061"/>
    <w:multiLevelType w:val="hybridMultilevel"/>
    <w:tmpl w:val="D3CC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7422F3"/>
    <w:multiLevelType w:val="hybridMultilevel"/>
    <w:tmpl w:val="BD0CF4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3E71FE"/>
    <w:multiLevelType w:val="hybridMultilevel"/>
    <w:tmpl w:val="2B5A86FA"/>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B21B3E"/>
    <w:multiLevelType w:val="hybridMultilevel"/>
    <w:tmpl w:val="8634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AA4BC4"/>
    <w:multiLevelType w:val="hybridMultilevel"/>
    <w:tmpl w:val="CF8EF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D745A"/>
    <w:multiLevelType w:val="hybridMultilevel"/>
    <w:tmpl w:val="F8E2770A"/>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6664DA"/>
    <w:multiLevelType w:val="hybridMultilevel"/>
    <w:tmpl w:val="750A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412575"/>
    <w:multiLevelType w:val="hybridMultilevel"/>
    <w:tmpl w:val="C2BC5722"/>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595BB7"/>
    <w:multiLevelType w:val="hybridMultilevel"/>
    <w:tmpl w:val="76F62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050BC"/>
    <w:multiLevelType w:val="hybridMultilevel"/>
    <w:tmpl w:val="5C22090E"/>
    <w:lvl w:ilvl="0" w:tplc="CE007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725B1"/>
    <w:multiLevelType w:val="hybridMultilevel"/>
    <w:tmpl w:val="7D362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9670E7"/>
    <w:multiLevelType w:val="hybridMultilevel"/>
    <w:tmpl w:val="310E3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5A4BC1"/>
    <w:multiLevelType w:val="hybridMultilevel"/>
    <w:tmpl w:val="B22CBE8C"/>
    <w:lvl w:ilvl="0" w:tplc="A104AAD4">
      <w:start w:val="1"/>
      <w:numFmt w:val="decimal"/>
      <w:lvlText w:val="%1."/>
      <w:lvlJc w:val="left"/>
      <w:pPr>
        <w:ind w:left="720" w:hanging="360"/>
      </w:pPr>
    </w:lvl>
    <w:lvl w:ilvl="1" w:tplc="166804DC">
      <w:start w:val="1"/>
      <w:numFmt w:val="lowerRoman"/>
      <w:lvlText w:val="%2."/>
      <w:lvlJc w:val="left"/>
      <w:pPr>
        <w:ind w:left="1440" w:hanging="360"/>
      </w:pPr>
      <w:rPr>
        <w:rFonts w:hint="default"/>
      </w:rPr>
    </w:lvl>
    <w:lvl w:ilvl="2" w:tplc="B60443D0">
      <w:start w:val="1"/>
      <w:numFmt w:val="lowerRoman"/>
      <w:lvlText w:val="%3."/>
      <w:lvlJc w:val="right"/>
      <w:pPr>
        <w:ind w:left="2160" w:hanging="180"/>
      </w:pPr>
    </w:lvl>
    <w:lvl w:ilvl="3" w:tplc="04090019">
      <w:start w:val="1"/>
      <w:numFmt w:val="lowerLetter"/>
      <w:lvlText w:val="%4."/>
      <w:lvlJc w:val="left"/>
      <w:pPr>
        <w:ind w:left="2880" w:hanging="360"/>
      </w:pPr>
    </w:lvl>
    <w:lvl w:ilvl="4" w:tplc="65D2C704" w:tentative="1">
      <w:start w:val="1"/>
      <w:numFmt w:val="lowerLetter"/>
      <w:lvlText w:val="%5."/>
      <w:lvlJc w:val="left"/>
      <w:pPr>
        <w:ind w:left="3600" w:hanging="360"/>
      </w:pPr>
    </w:lvl>
    <w:lvl w:ilvl="5" w:tplc="960E0566" w:tentative="1">
      <w:start w:val="1"/>
      <w:numFmt w:val="lowerRoman"/>
      <w:lvlText w:val="%6."/>
      <w:lvlJc w:val="right"/>
      <w:pPr>
        <w:ind w:left="4320" w:hanging="180"/>
      </w:pPr>
    </w:lvl>
    <w:lvl w:ilvl="6" w:tplc="98380890" w:tentative="1">
      <w:start w:val="1"/>
      <w:numFmt w:val="decimal"/>
      <w:lvlText w:val="%7."/>
      <w:lvlJc w:val="left"/>
      <w:pPr>
        <w:ind w:left="5040" w:hanging="360"/>
      </w:pPr>
    </w:lvl>
    <w:lvl w:ilvl="7" w:tplc="E750948A" w:tentative="1">
      <w:start w:val="1"/>
      <w:numFmt w:val="lowerLetter"/>
      <w:lvlText w:val="%8."/>
      <w:lvlJc w:val="left"/>
      <w:pPr>
        <w:ind w:left="5760" w:hanging="360"/>
      </w:pPr>
    </w:lvl>
    <w:lvl w:ilvl="8" w:tplc="1A34A452" w:tentative="1">
      <w:start w:val="1"/>
      <w:numFmt w:val="lowerRoman"/>
      <w:lvlText w:val="%9."/>
      <w:lvlJc w:val="right"/>
      <w:pPr>
        <w:ind w:left="6480" w:hanging="180"/>
      </w:pPr>
    </w:lvl>
  </w:abstractNum>
  <w:abstractNum w:abstractNumId="32" w15:restartNumberingAfterBreak="0">
    <w:nsid w:val="66BD1D8D"/>
    <w:multiLevelType w:val="hybridMultilevel"/>
    <w:tmpl w:val="8F32E090"/>
    <w:lvl w:ilvl="0" w:tplc="4B349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8576FF"/>
    <w:multiLevelType w:val="hybridMultilevel"/>
    <w:tmpl w:val="E2E8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5B2209"/>
    <w:multiLevelType w:val="hybridMultilevel"/>
    <w:tmpl w:val="C0B0C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740511"/>
    <w:multiLevelType w:val="hybridMultilevel"/>
    <w:tmpl w:val="F7D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D52CF0"/>
    <w:multiLevelType w:val="hybridMultilevel"/>
    <w:tmpl w:val="0D909620"/>
    <w:lvl w:ilvl="0" w:tplc="4DD69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75DC"/>
    <w:multiLevelType w:val="hybridMultilevel"/>
    <w:tmpl w:val="96FCA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6D6F3C"/>
    <w:multiLevelType w:val="hybridMultilevel"/>
    <w:tmpl w:val="4716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C33D3B"/>
    <w:multiLevelType w:val="hybridMultilevel"/>
    <w:tmpl w:val="4E7A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8363240">
    <w:abstractNumId w:val="21"/>
  </w:num>
  <w:num w:numId="2" w16cid:durableId="565410474">
    <w:abstractNumId w:val="37"/>
  </w:num>
  <w:num w:numId="3" w16cid:durableId="1052466626">
    <w:abstractNumId w:val="22"/>
  </w:num>
  <w:num w:numId="4" w16cid:durableId="355692917">
    <w:abstractNumId w:val="27"/>
  </w:num>
  <w:num w:numId="5" w16cid:durableId="1427575213">
    <w:abstractNumId w:val="30"/>
  </w:num>
  <w:num w:numId="6" w16cid:durableId="1957785682">
    <w:abstractNumId w:val="1"/>
  </w:num>
  <w:num w:numId="7" w16cid:durableId="1235168299">
    <w:abstractNumId w:val="6"/>
  </w:num>
  <w:num w:numId="8" w16cid:durableId="10837988">
    <w:abstractNumId w:val="38"/>
  </w:num>
  <w:num w:numId="9" w16cid:durableId="495531450">
    <w:abstractNumId w:val="26"/>
  </w:num>
  <w:num w:numId="10" w16cid:durableId="1277447385">
    <w:abstractNumId w:val="35"/>
  </w:num>
  <w:num w:numId="11" w16cid:durableId="2061317267">
    <w:abstractNumId w:val="16"/>
  </w:num>
  <w:num w:numId="12" w16cid:durableId="211432183">
    <w:abstractNumId w:val="29"/>
  </w:num>
  <w:num w:numId="13" w16cid:durableId="1541934356">
    <w:abstractNumId w:val="17"/>
  </w:num>
  <w:num w:numId="14" w16cid:durableId="540554904">
    <w:abstractNumId w:val="7"/>
  </w:num>
  <w:num w:numId="15" w16cid:durableId="992637397">
    <w:abstractNumId w:val="25"/>
  </w:num>
  <w:num w:numId="16" w16cid:durableId="2028482264">
    <w:abstractNumId w:val="24"/>
  </w:num>
  <w:num w:numId="17" w16cid:durableId="1073743765">
    <w:abstractNumId w:val="9"/>
  </w:num>
  <w:num w:numId="18" w16cid:durableId="720978764">
    <w:abstractNumId w:val="8"/>
  </w:num>
  <w:num w:numId="19" w16cid:durableId="1238441370">
    <w:abstractNumId w:val="3"/>
  </w:num>
  <w:num w:numId="20" w16cid:durableId="631323164">
    <w:abstractNumId w:val="18"/>
  </w:num>
  <w:num w:numId="21" w16cid:durableId="725029735">
    <w:abstractNumId w:val="33"/>
  </w:num>
  <w:num w:numId="22" w16cid:durableId="14112014">
    <w:abstractNumId w:val="32"/>
  </w:num>
  <w:num w:numId="23" w16cid:durableId="520514825">
    <w:abstractNumId w:val="12"/>
  </w:num>
  <w:num w:numId="24" w16cid:durableId="2111467394">
    <w:abstractNumId w:val="11"/>
  </w:num>
  <w:num w:numId="25" w16cid:durableId="777991747">
    <w:abstractNumId w:val="39"/>
  </w:num>
  <w:num w:numId="26" w16cid:durableId="1712463820">
    <w:abstractNumId w:val="23"/>
  </w:num>
  <w:num w:numId="27" w16cid:durableId="928536534">
    <w:abstractNumId w:val="4"/>
  </w:num>
  <w:num w:numId="28" w16cid:durableId="604504160">
    <w:abstractNumId w:val="34"/>
  </w:num>
  <w:num w:numId="29" w16cid:durableId="704674490">
    <w:abstractNumId w:val="31"/>
  </w:num>
  <w:num w:numId="30" w16cid:durableId="1971671127">
    <w:abstractNumId w:val="5"/>
  </w:num>
  <w:num w:numId="31" w16cid:durableId="2112045055">
    <w:abstractNumId w:val="0"/>
  </w:num>
  <w:num w:numId="32" w16cid:durableId="1882278765">
    <w:abstractNumId w:val="36"/>
  </w:num>
  <w:num w:numId="33" w16cid:durableId="1101990636">
    <w:abstractNumId w:val="2"/>
  </w:num>
  <w:num w:numId="34" w16cid:durableId="340475836">
    <w:abstractNumId w:val="15"/>
  </w:num>
  <w:num w:numId="35" w16cid:durableId="1347295418">
    <w:abstractNumId w:val="28"/>
  </w:num>
  <w:num w:numId="36" w16cid:durableId="1107886853">
    <w:abstractNumId w:val="13"/>
  </w:num>
  <w:num w:numId="37" w16cid:durableId="202208424">
    <w:abstractNumId w:val="19"/>
  </w:num>
  <w:num w:numId="38" w16cid:durableId="403452123">
    <w:abstractNumId w:val="10"/>
  </w:num>
  <w:num w:numId="39" w16cid:durableId="1871256217">
    <w:abstractNumId w:val="14"/>
  </w:num>
  <w:num w:numId="40" w16cid:durableId="164832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BA"/>
    <w:rsid w:val="0000007B"/>
    <w:rsid w:val="000012F0"/>
    <w:rsid w:val="000023FF"/>
    <w:rsid w:val="00002A79"/>
    <w:rsid w:val="00005D31"/>
    <w:rsid w:val="00010E86"/>
    <w:rsid w:val="0001284F"/>
    <w:rsid w:val="00014318"/>
    <w:rsid w:val="0001460E"/>
    <w:rsid w:val="00015E17"/>
    <w:rsid w:val="0001777F"/>
    <w:rsid w:val="00017D6D"/>
    <w:rsid w:val="000209B8"/>
    <w:rsid w:val="00023C3C"/>
    <w:rsid w:val="00023E25"/>
    <w:rsid w:val="00024EE8"/>
    <w:rsid w:val="00026107"/>
    <w:rsid w:val="0003590F"/>
    <w:rsid w:val="00036E35"/>
    <w:rsid w:val="0004185E"/>
    <w:rsid w:val="00042197"/>
    <w:rsid w:val="000447F5"/>
    <w:rsid w:val="00056251"/>
    <w:rsid w:val="00057CC3"/>
    <w:rsid w:val="000611FA"/>
    <w:rsid w:val="00070238"/>
    <w:rsid w:val="0007286C"/>
    <w:rsid w:val="00073363"/>
    <w:rsid w:val="000742A0"/>
    <w:rsid w:val="00077A03"/>
    <w:rsid w:val="00077F0D"/>
    <w:rsid w:val="0008099B"/>
    <w:rsid w:val="0008214C"/>
    <w:rsid w:val="000856CD"/>
    <w:rsid w:val="00087F61"/>
    <w:rsid w:val="00090D3E"/>
    <w:rsid w:val="000936AD"/>
    <w:rsid w:val="00093908"/>
    <w:rsid w:val="000970E7"/>
    <w:rsid w:val="000976C2"/>
    <w:rsid w:val="000A22B4"/>
    <w:rsid w:val="000A614B"/>
    <w:rsid w:val="000A6512"/>
    <w:rsid w:val="000B04A7"/>
    <w:rsid w:val="000B13A6"/>
    <w:rsid w:val="000B425D"/>
    <w:rsid w:val="000B4D04"/>
    <w:rsid w:val="000B56DD"/>
    <w:rsid w:val="000B5A53"/>
    <w:rsid w:val="000C4A1D"/>
    <w:rsid w:val="000C6164"/>
    <w:rsid w:val="000D063D"/>
    <w:rsid w:val="000D1339"/>
    <w:rsid w:val="000D2604"/>
    <w:rsid w:val="000D61F8"/>
    <w:rsid w:val="000D63E0"/>
    <w:rsid w:val="000D7A1B"/>
    <w:rsid w:val="000E1882"/>
    <w:rsid w:val="000E32D2"/>
    <w:rsid w:val="000E51B4"/>
    <w:rsid w:val="000E60AF"/>
    <w:rsid w:val="000E7246"/>
    <w:rsid w:val="000E77E8"/>
    <w:rsid w:val="000F029D"/>
    <w:rsid w:val="000F12F2"/>
    <w:rsid w:val="000F48CC"/>
    <w:rsid w:val="000F5EFA"/>
    <w:rsid w:val="000F61F6"/>
    <w:rsid w:val="000F6FF5"/>
    <w:rsid w:val="00103B75"/>
    <w:rsid w:val="00103E87"/>
    <w:rsid w:val="00104D38"/>
    <w:rsid w:val="00105193"/>
    <w:rsid w:val="00107245"/>
    <w:rsid w:val="00107D3D"/>
    <w:rsid w:val="00114C0C"/>
    <w:rsid w:val="0011653B"/>
    <w:rsid w:val="00117F6C"/>
    <w:rsid w:val="00125DC0"/>
    <w:rsid w:val="00136555"/>
    <w:rsid w:val="0013730B"/>
    <w:rsid w:val="00142C0A"/>
    <w:rsid w:val="00142D29"/>
    <w:rsid w:val="00150BC7"/>
    <w:rsid w:val="001565C9"/>
    <w:rsid w:val="0016697F"/>
    <w:rsid w:val="00170566"/>
    <w:rsid w:val="001726BE"/>
    <w:rsid w:val="00172835"/>
    <w:rsid w:val="00176910"/>
    <w:rsid w:val="00177453"/>
    <w:rsid w:val="0018510F"/>
    <w:rsid w:val="001856FA"/>
    <w:rsid w:val="00192ED3"/>
    <w:rsid w:val="001940EA"/>
    <w:rsid w:val="00196F27"/>
    <w:rsid w:val="001A1E60"/>
    <w:rsid w:val="001A3675"/>
    <w:rsid w:val="001A4B22"/>
    <w:rsid w:val="001A766A"/>
    <w:rsid w:val="001B1290"/>
    <w:rsid w:val="001B21B1"/>
    <w:rsid w:val="001B21F2"/>
    <w:rsid w:val="001B6612"/>
    <w:rsid w:val="001B6F80"/>
    <w:rsid w:val="001B76E3"/>
    <w:rsid w:val="001C0CDC"/>
    <w:rsid w:val="001D0404"/>
    <w:rsid w:val="001D2BF4"/>
    <w:rsid w:val="001D3DE1"/>
    <w:rsid w:val="001D5B52"/>
    <w:rsid w:val="001D6E67"/>
    <w:rsid w:val="001D7743"/>
    <w:rsid w:val="001E318A"/>
    <w:rsid w:val="001E3CCB"/>
    <w:rsid w:val="001E71D3"/>
    <w:rsid w:val="001F5ED6"/>
    <w:rsid w:val="001F7037"/>
    <w:rsid w:val="00202D06"/>
    <w:rsid w:val="002036A7"/>
    <w:rsid w:val="0020449B"/>
    <w:rsid w:val="0020505E"/>
    <w:rsid w:val="002060B2"/>
    <w:rsid w:val="0021242D"/>
    <w:rsid w:val="00220ED3"/>
    <w:rsid w:val="00222B61"/>
    <w:rsid w:val="002233E4"/>
    <w:rsid w:val="002235CA"/>
    <w:rsid w:val="00227618"/>
    <w:rsid w:val="00232993"/>
    <w:rsid w:val="00233092"/>
    <w:rsid w:val="00235EF8"/>
    <w:rsid w:val="00236981"/>
    <w:rsid w:val="00237665"/>
    <w:rsid w:val="00240204"/>
    <w:rsid w:val="0024239F"/>
    <w:rsid w:val="0024487C"/>
    <w:rsid w:val="00246489"/>
    <w:rsid w:val="002554AC"/>
    <w:rsid w:val="00262488"/>
    <w:rsid w:val="0026532F"/>
    <w:rsid w:val="0026665F"/>
    <w:rsid w:val="00267237"/>
    <w:rsid w:val="00267305"/>
    <w:rsid w:val="002717BC"/>
    <w:rsid w:val="0027213C"/>
    <w:rsid w:val="00273EB2"/>
    <w:rsid w:val="00274DAC"/>
    <w:rsid w:val="0028041D"/>
    <w:rsid w:val="0028121E"/>
    <w:rsid w:val="0028175D"/>
    <w:rsid w:val="00281B58"/>
    <w:rsid w:val="00284A88"/>
    <w:rsid w:val="002852B0"/>
    <w:rsid w:val="00287032"/>
    <w:rsid w:val="002A5888"/>
    <w:rsid w:val="002A5974"/>
    <w:rsid w:val="002A6DCD"/>
    <w:rsid w:val="002A78A9"/>
    <w:rsid w:val="002B1DF7"/>
    <w:rsid w:val="002B28D2"/>
    <w:rsid w:val="002B3EA4"/>
    <w:rsid w:val="002C48E9"/>
    <w:rsid w:val="002C511E"/>
    <w:rsid w:val="002C5BE4"/>
    <w:rsid w:val="002D14F9"/>
    <w:rsid w:val="002D367E"/>
    <w:rsid w:val="002D6CDC"/>
    <w:rsid w:val="002E06D0"/>
    <w:rsid w:val="002E1DA8"/>
    <w:rsid w:val="002E1F2A"/>
    <w:rsid w:val="002E513A"/>
    <w:rsid w:val="002E6540"/>
    <w:rsid w:val="002F3171"/>
    <w:rsid w:val="002F3908"/>
    <w:rsid w:val="002F4978"/>
    <w:rsid w:val="003042E2"/>
    <w:rsid w:val="0030554A"/>
    <w:rsid w:val="0031074E"/>
    <w:rsid w:val="00311BB2"/>
    <w:rsid w:val="003152E4"/>
    <w:rsid w:val="00315DF5"/>
    <w:rsid w:val="003175C0"/>
    <w:rsid w:val="00321F54"/>
    <w:rsid w:val="00322BB5"/>
    <w:rsid w:val="00324F3A"/>
    <w:rsid w:val="00335612"/>
    <w:rsid w:val="00340EE5"/>
    <w:rsid w:val="00342D1B"/>
    <w:rsid w:val="00347ABF"/>
    <w:rsid w:val="00353F46"/>
    <w:rsid w:val="003565E6"/>
    <w:rsid w:val="00360B05"/>
    <w:rsid w:val="003715C0"/>
    <w:rsid w:val="00372781"/>
    <w:rsid w:val="00372AB1"/>
    <w:rsid w:val="00376E1C"/>
    <w:rsid w:val="003801AA"/>
    <w:rsid w:val="0038028E"/>
    <w:rsid w:val="003909B8"/>
    <w:rsid w:val="00391524"/>
    <w:rsid w:val="00396188"/>
    <w:rsid w:val="003963B5"/>
    <w:rsid w:val="003A19B2"/>
    <w:rsid w:val="003A6F88"/>
    <w:rsid w:val="003B1475"/>
    <w:rsid w:val="003B3F1E"/>
    <w:rsid w:val="003B4579"/>
    <w:rsid w:val="003B67F7"/>
    <w:rsid w:val="003C3065"/>
    <w:rsid w:val="003C52BE"/>
    <w:rsid w:val="003E2ADC"/>
    <w:rsid w:val="003E4182"/>
    <w:rsid w:val="003E4AF6"/>
    <w:rsid w:val="003F117D"/>
    <w:rsid w:val="003F1308"/>
    <w:rsid w:val="003F2255"/>
    <w:rsid w:val="003F2EFC"/>
    <w:rsid w:val="003F360D"/>
    <w:rsid w:val="003F3A75"/>
    <w:rsid w:val="00405952"/>
    <w:rsid w:val="00406248"/>
    <w:rsid w:val="00410673"/>
    <w:rsid w:val="00416CF7"/>
    <w:rsid w:val="004217EC"/>
    <w:rsid w:val="00421BE8"/>
    <w:rsid w:val="00430377"/>
    <w:rsid w:val="004307C8"/>
    <w:rsid w:val="00430CB6"/>
    <w:rsid w:val="00434C8F"/>
    <w:rsid w:val="00435C6C"/>
    <w:rsid w:val="00437294"/>
    <w:rsid w:val="00444DCF"/>
    <w:rsid w:val="0044717E"/>
    <w:rsid w:val="0045262C"/>
    <w:rsid w:val="00464944"/>
    <w:rsid w:val="00464D98"/>
    <w:rsid w:val="004679AF"/>
    <w:rsid w:val="00470C61"/>
    <w:rsid w:val="0047126A"/>
    <w:rsid w:val="00472512"/>
    <w:rsid w:val="00477DE0"/>
    <w:rsid w:val="00481AE4"/>
    <w:rsid w:val="00481FBC"/>
    <w:rsid w:val="00484BE8"/>
    <w:rsid w:val="004852D8"/>
    <w:rsid w:val="0048755F"/>
    <w:rsid w:val="00490185"/>
    <w:rsid w:val="0049702B"/>
    <w:rsid w:val="004A0C5F"/>
    <w:rsid w:val="004A1340"/>
    <w:rsid w:val="004A17EA"/>
    <w:rsid w:val="004A23DF"/>
    <w:rsid w:val="004A4927"/>
    <w:rsid w:val="004B0357"/>
    <w:rsid w:val="004B37E9"/>
    <w:rsid w:val="004B427E"/>
    <w:rsid w:val="004B5A9E"/>
    <w:rsid w:val="004C264E"/>
    <w:rsid w:val="004D02B5"/>
    <w:rsid w:val="004D16C6"/>
    <w:rsid w:val="004E2146"/>
    <w:rsid w:val="004E22DE"/>
    <w:rsid w:val="004E54D5"/>
    <w:rsid w:val="004E7B32"/>
    <w:rsid w:val="004F03F1"/>
    <w:rsid w:val="004F0D3D"/>
    <w:rsid w:val="004F163A"/>
    <w:rsid w:val="004F306A"/>
    <w:rsid w:val="004F4CE0"/>
    <w:rsid w:val="00502A6B"/>
    <w:rsid w:val="0050446F"/>
    <w:rsid w:val="005049D5"/>
    <w:rsid w:val="00510AA8"/>
    <w:rsid w:val="005134DF"/>
    <w:rsid w:val="0051360E"/>
    <w:rsid w:val="00513BE5"/>
    <w:rsid w:val="005143FF"/>
    <w:rsid w:val="0051681D"/>
    <w:rsid w:val="00520161"/>
    <w:rsid w:val="00520592"/>
    <w:rsid w:val="005209F9"/>
    <w:rsid w:val="00521978"/>
    <w:rsid w:val="00527144"/>
    <w:rsid w:val="005368C0"/>
    <w:rsid w:val="005370BA"/>
    <w:rsid w:val="005408A1"/>
    <w:rsid w:val="00540B49"/>
    <w:rsid w:val="00542AF3"/>
    <w:rsid w:val="005446B7"/>
    <w:rsid w:val="00553AD8"/>
    <w:rsid w:val="0055501C"/>
    <w:rsid w:val="00556B66"/>
    <w:rsid w:val="005574FC"/>
    <w:rsid w:val="00561431"/>
    <w:rsid w:val="00561649"/>
    <w:rsid w:val="005634A9"/>
    <w:rsid w:val="005636FE"/>
    <w:rsid w:val="00566D8A"/>
    <w:rsid w:val="00567AAE"/>
    <w:rsid w:val="00570FE9"/>
    <w:rsid w:val="00581189"/>
    <w:rsid w:val="005832F7"/>
    <w:rsid w:val="00584862"/>
    <w:rsid w:val="00590672"/>
    <w:rsid w:val="00590C81"/>
    <w:rsid w:val="00591C88"/>
    <w:rsid w:val="005978CA"/>
    <w:rsid w:val="005A1434"/>
    <w:rsid w:val="005A1A95"/>
    <w:rsid w:val="005A2054"/>
    <w:rsid w:val="005A57F7"/>
    <w:rsid w:val="005A63EB"/>
    <w:rsid w:val="005B018F"/>
    <w:rsid w:val="005B4691"/>
    <w:rsid w:val="005B5082"/>
    <w:rsid w:val="005B5D91"/>
    <w:rsid w:val="005C420F"/>
    <w:rsid w:val="005C69C1"/>
    <w:rsid w:val="005D02EA"/>
    <w:rsid w:val="005D559C"/>
    <w:rsid w:val="005D6B2B"/>
    <w:rsid w:val="005D782E"/>
    <w:rsid w:val="005E2F52"/>
    <w:rsid w:val="005E30B3"/>
    <w:rsid w:val="005E3446"/>
    <w:rsid w:val="005E44E3"/>
    <w:rsid w:val="005E7D77"/>
    <w:rsid w:val="005E7FBD"/>
    <w:rsid w:val="005F4CBA"/>
    <w:rsid w:val="00600F58"/>
    <w:rsid w:val="00602313"/>
    <w:rsid w:val="00605EBC"/>
    <w:rsid w:val="00607F9A"/>
    <w:rsid w:val="00615FCC"/>
    <w:rsid w:val="00620CE6"/>
    <w:rsid w:val="006224D4"/>
    <w:rsid w:val="00625F6B"/>
    <w:rsid w:val="0062698D"/>
    <w:rsid w:val="00632013"/>
    <w:rsid w:val="006406FA"/>
    <w:rsid w:val="006442E1"/>
    <w:rsid w:val="00654F92"/>
    <w:rsid w:val="00660FE9"/>
    <w:rsid w:val="00663735"/>
    <w:rsid w:val="00664A7A"/>
    <w:rsid w:val="0066598A"/>
    <w:rsid w:val="00670962"/>
    <w:rsid w:val="00671E80"/>
    <w:rsid w:val="00676323"/>
    <w:rsid w:val="006772B6"/>
    <w:rsid w:val="00682368"/>
    <w:rsid w:val="00682524"/>
    <w:rsid w:val="00683398"/>
    <w:rsid w:val="006867BB"/>
    <w:rsid w:val="006979DD"/>
    <w:rsid w:val="006A0878"/>
    <w:rsid w:val="006A09EF"/>
    <w:rsid w:val="006A2DF6"/>
    <w:rsid w:val="006A3707"/>
    <w:rsid w:val="006A7557"/>
    <w:rsid w:val="006B2945"/>
    <w:rsid w:val="006C26E3"/>
    <w:rsid w:val="006C2BD1"/>
    <w:rsid w:val="006C4316"/>
    <w:rsid w:val="006C4440"/>
    <w:rsid w:val="006C5CBF"/>
    <w:rsid w:val="006D0AEE"/>
    <w:rsid w:val="006D1144"/>
    <w:rsid w:val="006D5DA8"/>
    <w:rsid w:val="006D60EB"/>
    <w:rsid w:val="006E081A"/>
    <w:rsid w:val="006E58B1"/>
    <w:rsid w:val="006E61F3"/>
    <w:rsid w:val="006E7800"/>
    <w:rsid w:val="006F1ED7"/>
    <w:rsid w:val="007001EA"/>
    <w:rsid w:val="00704E65"/>
    <w:rsid w:val="00704FDF"/>
    <w:rsid w:val="00706DD5"/>
    <w:rsid w:val="00707D91"/>
    <w:rsid w:val="00711445"/>
    <w:rsid w:val="00711778"/>
    <w:rsid w:val="00711ADD"/>
    <w:rsid w:val="007139DA"/>
    <w:rsid w:val="00722B61"/>
    <w:rsid w:val="00724790"/>
    <w:rsid w:val="0073157A"/>
    <w:rsid w:val="00733096"/>
    <w:rsid w:val="00736930"/>
    <w:rsid w:val="00744177"/>
    <w:rsid w:val="0074525C"/>
    <w:rsid w:val="0074673A"/>
    <w:rsid w:val="00753C43"/>
    <w:rsid w:val="00756258"/>
    <w:rsid w:val="007563CE"/>
    <w:rsid w:val="00757E1A"/>
    <w:rsid w:val="007636A0"/>
    <w:rsid w:val="00767201"/>
    <w:rsid w:val="00773AC2"/>
    <w:rsid w:val="0077427C"/>
    <w:rsid w:val="00774410"/>
    <w:rsid w:val="007757E9"/>
    <w:rsid w:val="007767E2"/>
    <w:rsid w:val="0078067B"/>
    <w:rsid w:val="0078258D"/>
    <w:rsid w:val="00782A6C"/>
    <w:rsid w:val="007913E9"/>
    <w:rsid w:val="00797023"/>
    <w:rsid w:val="00797FEA"/>
    <w:rsid w:val="007A538D"/>
    <w:rsid w:val="007B0F45"/>
    <w:rsid w:val="007B2EDB"/>
    <w:rsid w:val="007B3BD8"/>
    <w:rsid w:val="007B49E9"/>
    <w:rsid w:val="007C53DC"/>
    <w:rsid w:val="007D46AB"/>
    <w:rsid w:val="007D5DB2"/>
    <w:rsid w:val="007D6CC5"/>
    <w:rsid w:val="007D6D1E"/>
    <w:rsid w:val="007D7950"/>
    <w:rsid w:val="007E0977"/>
    <w:rsid w:val="007E0AF3"/>
    <w:rsid w:val="007E14C1"/>
    <w:rsid w:val="007E176D"/>
    <w:rsid w:val="007E3953"/>
    <w:rsid w:val="007E6770"/>
    <w:rsid w:val="007F06B6"/>
    <w:rsid w:val="007F42CC"/>
    <w:rsid w:val="007F56A5"/>
    <w:rsid w:val="0080280B"/>
    <w:rsid w:val="0080315A"/>
    <w:rsid w:val="00806372"/>
    <w:rsid w:val="00812DA7"/>
    <w:rsid w:val="008173C5"/>
    <w:rsid w:val="0082064B"/>
    <w:rsid w:val="00820E94"/>
    <w:rsid w:val="00822762"/>
    <w:rsid w:val="008229ED"/>
    <w:rsid w:val="008243D7"/>
    <w:rsid w:val="00830D1B"/>
    <w:rsid w:val="00833494"/>
    <w:rsid w:val="00835CBF"/>
    <w:rsid w:val="00836415"/>
    <w:rsid w:val="00845080"/>
    <w:rsid w:val="00846886"/>
    <w:rsid w:val="0085315D"/>
    <w:rsid w:val="00853430"/>
    <w:rsid w:val="00857FAF"/>
    <w:rsid w:val="00882561"/>
    <w:rsid w:val="008931C1"/>
    <w:rsid w:val="00894A47"/>
    <w:rsid w:val="008A1330"/>
    <w:rsid w:val="008A58E2"/>
    <w:rsid w:val="008A768F"/>
    <w:rsid w:val="008B021A"/>
    <w:rsid w:val="008B1366"/>
    <w:rsid w:val="008B34C2"/>
    <w:rsid w:val="008B64E7"/>
    <w:rsid w:val="008B753C"/>
    <w:rsid w:val="008C0079"/>
    <w:rsid w:val="008C3E0E"/>
    <w:rsid w:val="008C5060"/>
    <w:rsid w:val="008D0B8A"/>
    <w:rsid w:val="008D1190"/>
    <w:rsid w:val="008D3F05"/>
    <w:rsid w:val="008D5129"/>
    <w:rsid w:val="008D55A0"/>
    <w:rsid w:val="008D5D74"/>
    <w:rsid w:val="008D63C7"/>
    <w:rsid w:val="008D6F2E"/>
    <w:rsid w:val="008D70D4"/>
    <w:rsid w:val="008E2F8B"/>
    <w:rsid w:val="008E4E7B"/>
    <w:rsid w:val="008E512D"/>
    <w:rsid w:val="008F2A8D"/>
    <w:rsid w:val="008F645A"/>
    <w:rsid w:val="008F73C6"/>
    <w:rsid w:val="0090420E"/>
    <w:rsid w:val="00904DB4"/>
    <w:rsid w:val="00905460"/>
    <w:rsid w:val="00912FA2"/>
    <w:rsid w:val="00915B7C"/>
    <w:rsid w:val="0091600D"/>
    <w:rsid w:val="00916235"/>
    <w:rsid w:val="00922D5F"/>
    <w:rsid w:val="00924080"/>
    <w:rsid w:val="009310E6"/>
    <w:rsid w:val="0093409A"/>
    <w:rsid w:val="00936B5E"/>
    <w:rsid w:val="00942869"/>
    <w:rsid w:val="00944946"/>
    <w:rsid w:val="009533AB"/>
    <w:rsid w:val="00954397"/>
    <w:rsid w:val="00965F0C"/>
    <w:rsid w:val="0096740D"/>
    <w:rsid w:val="00973012"/>
    <w:rsid w:val="00973AF4"/>
    <w:rsid w:val="00976E82"/>
    <w:rsid w:val="00977010"/>
    <w:rsid w:val="00980759"/>
    <w:rsid w:val="009875A8"/>
    <w:rsid w:val="00990AFD"/>
    <w:rsid w:val="00996632"/>
    <w:rsid w:val="009A5B76"/>
    <w:rsid w:val="009B4119"/>
    <w:rsid w:val="009B4729"/>
    <w:rsid w:val="009B57D2"/>
    <w:rsid w:val="009C65D1"/>
    <w:rsid w:val="009D182E"/>
    <w:rsid w:val="009E0C94"/>
    <w:rsid w:val="009E124A"/>
    <w:rsid w:val="009E1DE1"/>
    <w:rsid w:val="009E2473"/>
    <w:rsid w:val="009E4011"/>
    <w:rsid w:val="009E48E2"/>
    <w:rsid w:val="009E68F7"/>
    <w:rsid w:val="009F38CA"/>
    <w:rsid w:val="009F7942"/>
    <w:rsid w:val="00A014C0"/>
    <w:rsid w:val="00A02186"/>
    <w:rsid w:val="00A02C5E"/>
    <w:rsid w:val="00A03084"/>
    <w:rsid w:val="00A03D1C"/>
    <w:rsid w:val="00A10F5A"/>
    <w:rsid w:val="00A1346F"/>
    <w:rsid w:val="00A15620"/>
    <w:rsid w:val="00A15F2F"/>
    <w:rsid w:val="00A179A1"/>
    <w:rsid w:val="00A20D40"/>
    <w:rsid w:val="00A26DC4"/>
    <w:rsid w:val="00A3405A"/>
    <w:rsid w:val="00A35910"/>
    <w:rsid w:val="00A35A87"/>
    <w:rsid w:val="00A361B9"/>
    <w:rsid w:val="00A36891"/>
    <w:rsid w:val="00A442BD"/>
    <w:rsid w:val="00A4796E"/>
    <w:rsid w:val="00A47F27"/>
    <w:rsid w:val="00A55053"/>
    <w:rsid w:val="00A566A1"/>
    <w:rsid w:val="00A60CE5"/>
    <w:rsid w:val="00A6465D"/>
    <w:rsid w:val="00A73250"/>
    <w:rsid w:val="00A83190"/>
    <w:rsid w:val="00A832CB"/>
    <w:rsid w:val="00A8592D"/>
    <w:rsid w:val="00A85A22"/>
    <w:rsid w:val="00A860CE"/>
    <w:rsid w:val="00A868EF"/>
    <w:rsid w:val="00A92582"/>
    <w:rsid w:val="00A94FCB"/>
    <w:rsid w:val="00A97481"/>
    <w:rsid w:val="00AA2390"/>
    <w:rsid w:val="00AA684C"/>
    <w:rsid w:val="00AA6F1D"/>
    <w:rsid w:val="00AB26B6"/>
    <w:rsid w:val="00AB616B"/>
    <w:rsid w:val="00AB6D3D"/>
    <w:rsid w:val="00AD11BE"/>
    <w:rsid w:val="00AD1852"/>
    <w:rsid w:val="00AD1CF5"/>
    <w:rsid w:val="00AE43FA"/>
    <w:rsid w:val="00AE75B7"/>
    <w:rsid w:val="00AF335A"/>
    <w:rsid w:val="00AF33E2"/>
    <w:rsid w:val="00AF34E0"/>
    <w:rsid w:val="00B00E5E"/>
    <w:rsid w:val="00B05ADC"/>
    <w:rsid w:val="00B064B1"/>
    <w:rsid w:val="00B106B2"/>
    <w:rsid w:val="00B17862"/>
    <w:rsid w:val="00B24936"/>
    <w:rsid w:val="00B3148C"/>
    <w:rsid w:val="00B34E75"/>
    <w:rsid w:val="00B3686A"/>
    <w:rsid w:val="00B36B95"/>
    <w:rsid w:val="00B36CA7"/>
    <w:rsid w:val="00B4557D"/>
    <w:rsid w:val="00B45EA8"/>
    <w:rsid w:val="00B514A4"/>
    <w:rsid w:val="00B516C9"/>
    <w:rsid w:val="00B51765"/>
    <w:rsid w:val="00B57CCA"/>
    <w:rsid w:val="00B61D79"/>
    <w:rsid w:val="00B65554"/>
    <w:rsid w:val="00B704AA"/>
    <w:rsid w:val="00B76519"/>
    <w:rsid w:val="00B775DC"/>
    <w:rsid w:val="00B84645"/>
    <w:rsid w:val="00B84A93"/>
    <w:rsid w:val="00B85E88"/>
    <w:rsid w:val="00B871FD"/>
    <w:rsid w:val="00B9544E"/>
    <w:rsid w:val="00B96949"/>
    <w:rsid w:val="00BA211A"/>
    <w:rsid w:val="00BA5B1F"/>
    <w:rsid w:val="00BA5E00"/>
    <w:rsid w:val="00BB191F"/>
    <w:rsid w:val="00BB5061"/>
    <w:rsid w:val="00BC0A1D"/>
    <w:rsid w:val="00BC2A5D"/>
    <w:rsid w:val="00BC78E2"/>
    <w:rsid w:val="00BD0B35"/>
    <w:rsid w:val="00BD1773"/>
    <w:rsid w:val="00BD2C95"/>
    <w:rsid w:val="00BD3521"/>
    <w:rsid w:val="00BD644A"/>
    <w:rsid w:val="00BD6F1E"/>
    <w:rsid w:val="00BE0240"/>
    <w:rsid w:val="00BE0303"/>
    <w:rsid w:val="00BE25F1"/>
    <w:rsid w:val="00BE445F"/>
    <w:rsid w:val="00BE75D4"/>
    <w:rsid w:val="00BE7D36"/>
    <w:rsid w:val="00BF14DE"/>
    <w:rsid w:val="00BF4467"/>
    <w:rsid w:val="00BF4628"/>
    <w:rsid w:val="00BF496B"/>
    <w:rsid w:val="00BF78AE"/>
    <w:rsid w:val="00C000CD"/>
    <w:rsid w:val="00C03A55"/>
    <w:rsid w:val="00C03ED3"/>
    <w:rsid w:val="00C16074"/>
    <w:rsid w:val="00C215D4"/>
    <w:rsid w:val="00C2237E"/>
    <w:rsid w:val="00C226D1"/>
    <w:rsid w:val="00C2463B"/>
    <w:rsid w:val="00C25428"/>
    <w:rsid w:val="00C272CB"/>
    <w:rsid w:val="00C30C5F"/>
    <w:rsid w:val="00C3510E"/>
    <w:rsid w:val="00C35687"/>
    <w:rsid w:val="00C36E0D"/>
    <w:rsid w:val="00C41285"/>
    <w:rsid w:val="00C419C2"/>
    <w:rsid w:val="00C41F9A"/>
    <w:rsid w:val="00C43460"/>
    <w:rsid w:val="00C43722"/>
    <w:rsid w:val="00C44A93"/>
    <w:rsid w:val="00C44A97"/>
    <w:rsid w:val="00C460E0"/>
    <w:rsid w:val="00C46A07"/>
    <w:rsid w:val="00C46D3D"/>
    <w:rsid w:val="00C5269D"/>
    <w:rsid w:val="00C60157"/>
    <w:rsid w:val="00C72021"/>
    <w:rsid w:val="00C76A05"/>
    <w:rsid w:val="00C84D68"/>
    <w:rsid w:val="00C859E9"/>
    <w:rsid w:val="00C905CF"/>
    <w:rsid w:val="00C90937"/>
    <w:rsid w:val="00C93E00"/>
    <w:rsid w:val="00C9414F"/>
    <w:rsid w:val="00C94394"/>
    <w:rsid w:val="00C95A22"/>
    <w:rsid w:val="00C96321"/>
    <w:rsid w:val="00C97293"/>
    <w:rsid w:val="00CA29B0"/>
    <w:rsid w:val="00CA2B7C"/>
    <w:rsid w:val="00CA3C58"/>
    <w:rsid w:val="00CA4DED"/>
    <w:rsid w:val="00CA5EB4"/>
    <w:rsid w:val="00CB54FD"/>
    <w:rsid w:val="00CC5798"/>
    <w:rsid w:val="00CD29EC"/>
    <w:rsid w:val="00CD2C73"/>
    <w:rsid w:val="00CE018D"/>
    <w:rsid w:val="00CE1810"/>
    <w:rsid w:val="00CE39FE"/>
    <w:rsid w:val="00CE6A9C"/>
    <w:rsid w:val="00CF3097"/>
    <w:rsid w:val="00CF55D0"/>
    <w:rsid w:val="00CF5842"/>
    <w:rsid w:val="00CF7CDE"/>
    <w:rsid w:val="00D015FE"/>
    <w:rsid w:val="00D022C7"/>
    <w:rsid w:val="00D0633F"/>
    <w:rsid w:val="00D06AB9"/>
    <w:rsid w:val="00D16D0E"/>
    <w:rsid w:val="00D20412"/>
    <w:rsid w:val="00D2121F"/>
    <w:rsid w:val="00D22C6F"/>
    <w:rsid w:val="00D22FC8"/>
    <w:rsid w:val="00D2433C"/>
    <w:rsid w:val="00D24FD0"/>
    <w:rsid w:val="00D31C9A"/>
    <w:rsid w:val="00D3285E"/>
    <w:rsid w:val="00D36A78"/>
    <w:rsid w:val="00D379C8"/>
    <w:rsid w:val="00D42C89"/>
    <w:rsid w:val="00D43B0B"/>
    <w:rsid w:val="00D52FD1"/>
    <w:rsid w:val="00D60C19"/>
    <w:rsid w:val="00D63B2B"/>
    <w:rsid w:val="00D64157"/>
    <w:rsid w:val="00D64764"/>
    <w:rsid w:val="00D65CCC"/>
    <w:rsid w:val="00D7013C"/>
    <w:rsid w:val="00D74146"/>
    <w:rsid w:val="00D81BDE"/>
    <w:rsid w:val="00D84434"/>
    <w:rsid w:val="00D84C0F"/>
    <w:rsid w:val="00D84C2C"/>
    <w:rsid w:val="00D86161"/>
    <w:rsid w:val="00D9452A"/>
    <w:rsid w:val="00D9480F"/>
    <w:rsid w:val="00D94BB8"/>
    <w:rsid w:val="00D97014"/>
    <w:rsid w:val="00D97CEF"/>
    <w:rsid w:val="00DA465D"/>
    <w:rsid w:val="00DA6E5D"/>
    <w:rsid w:val="00DB2B40"/>
    <w:rsid w:val="00DB5A01"/>
    <w:rsid w:val="00DC075C"/>
    <w:rsid w:val="00DC19C8"/>
    <w:rsid w:val="00DC2506"/>
    <w:rsid w:val="00DC54B1"/>
    <w:rsid w:val="00DC5821"/>
    <w:rsid w:val="00DC6011"/>
    <w:rsid w:val="00DD1586"/>
    <w:rsid w:val="00DD4099"/>
    <w:rsid w:val="00DD45A4"/>
    <w:rsid w:val="00DE088B"/>
    <w:rsid w:val="00DE2E3C"/>
    <w:rsid w:val="00DE7B36"/>
    <w:rsid w:val="00DF6B7E"/>
    <w:rsid w:val="00E01CFA"/>
    <w:rsid w:val="00E0251F"/>
    <w:rsid w:val="00E029C4"/>
    <w:rsid w:val="00E10E51"/>
    <w:rsid w:val="00E122F7"/>
    <w:rsid w:val="00E131B9"/>
    <w:rsid w:val="00E178E5"/>
    <w:rsid w:val="00E17CAA"/>
    <w:rsid w:val="00E25493"/>
    <w:rsid w:val="00E2680F"/>
    <w:rsid w:val="00E270ED"/>
    <w:rsid w:val="00E27AAB"/>
    <w:rsid w:val="00E3031C"/>
    <w:rsid w:val="00E32685"/>
    <w:rsid w:val="00E32D61"/>
    <w:rsid w:val="00E371AD"/>
    <w:rsid w:val="00E37220"/>
    <w:rsid w:val="00E45041"/>
    <w:rsid w:val="00E45520"/>
    <w:rsid w:val="00E45933"/>
    <w:rsid w:val="00E52BD8"/>
    <w:rsid w:val="00E538B9"/>
    <w:rsid w:val="00E577DB"/>
    <w:rsid w:val="00E64C4D"/>
    <w:rsid w:val="00E64DE4"/>
    <w:rsid w:val="00E65493"/>
    <w:rsid w:val="00E74C6D"/>
    <w:rsid w:val="00E751DC"/>
    <w:rsid w:val="00E80A3D"/>
    <w:rsid w:val="00E86A4B"/>
    <w:rsid w:val="00EA07B9"/>
    <w:rsid w:val="00EB3AD0"/>
    <w:rsid w:val="00EC39DD"/>
    <w:rsid w:val="00ED34B6"/>
    <w:rsid w:val="00ED71A1"/>
    <w:rsid w:val="00EE20AF"/>
    <w:rsid w:val="00EE4C67"/>
    <w:rsid w:val="00EE707F"/>
    <w:rsid w:val="00EF2A9C"/>
    <w:rsid w:val="00EF3EC3"/>
    <w:rsid w:val="00EF6A43"/>
    <w:rsid w:val="00F02579"/>
    <w:rsid w:val="00F039F9"/>
    <w:rsid w:val="00F041A1"/>
    <w:rsid w:val="00F0495A"/>
    <w:rsid w:val="00F11D95"/>
    <w:rsid w:val="00F11DD7"/>
    <w:rsid w:val="00F12F2F"/>
    <w:rsid w:val="00F2025B"/>
    <w:rsid w:val="00F236B6"/>
    <w:rsid w:val="00F26F9E"/>
    <w:rsid w:val="00F34561"/>
    <w:rsid w:val="00F35BBF"/>
    <w:rsid w:val="00F449EB"/>
    <w:rsid w:val="00F46774"/>
    <w:rsid w:val="00F46B12"/>
    <w:rsid w:val="00F47F98"/>
    <w:rsid w:val="00F52450"/>
    <w:rsid w:val="00F53B27"/>
    <w:rsid w:val="00F543E9"/>
    <w:rsid w:val="00F6137E"/>
    <w:rsid w:val="00F65A99"/>
    <w:rsid w:val="00F677F9"/>
    <w:rsid w:val="00F705CD"/>
    <w:rsid w:val="00F729A0"/>
    <w:rsid w:val="00F76019"/>
    <w:rsid w:val="00F777A8"/>
    <w:rsid w:val="00F77EBD"/>
    <w:rsid w:val="00F84936"/>
    <w:rsid w:val="00F864DC"/>
    <w:rsid w:val="00F940CD"/>
    <w:rsid w:val="00F952AA"/>
    <w:rsid w:val="00F96676"/>
    <w:rsid w:val="00FA6FA8"/>
    <w:rsid w:val="00FC0E1D"/>
    <w:rsid w:val="00FC409B"/>
    <w:rsid w:val="00FC4EF4"/>
    <w:rsid w:val="00FC5CBE"/>
    <w:rsid w:val="00FD0476"/>
    <w:rsid w:val="00FD291C"/>
    <w:rsid w:val="00FD2D8D"/>
    <w:rsid w:val="00FD54DB"/>
    <w:rsid w:val="00FE3DF1"/>
    <w:rsid w:val="00FE5457"/>
    <w:rsid w:val="00FE7453"/>
    <w:rsid w:val="00FF19A9"/>
    <w:rsid w:val="00FF1E7A"/>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DB20E"/>
  <w15:docId w15:val="{D7930F28-61A2-49C6-B39F-F14C3D42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2C5BE4"/>
  </w:style>
  <w:style w:type="paragraph" w:styleId="Heading1">
    <w:name w:val="heading 1"/>
    <w:basedOn w:val="Normal"/>
    <w:next w:val="Normal"/>
    <w:link w:val="Heading1Char"/>
    <w:uiPriority w:val="9"/>
    <w:qFormat/>
    <w:rsid w:val="00240204"/>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240204"/>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240204"/>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unhideWhenUsed/>
    <w:qFormat/>
    <w:rsid w:val="00240204"/>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240204"/>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240204"/>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240204"/>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240204"/>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240204"/>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0204"/>
    <w:rPr>
      <w:rFonts w:ascii="Cambria" w:eastAsia="Times New Roman" w:hAnsi="Cambria" w:cs="Times New Roman"/>
      <w:b/>
      <w:bCs/>
      <w:sz w:val="28"/>
      <w:szCs w:val="28"/>
    </w:rPr>
  </w:style>
  <w:style w:type="character" w:customStyle="1" w:styleId="Heading2Char">
    <w:name w:val="Heading 2 Char"/>
    <w:link w:val="Heading2"/>
    <w:uiPriority w:val="9"/>
    <w:rsid w:val="00240204"/>
    <w:rPr>
      <w:rFonts w:ascii="Cambria" w:hAnsi="Cambria"/>
      <w:b/>
      <w:bCs/>
      <w:sz w:val="26"/>
      <w:szCs w:val="26"/>
    </w:rPr>
  </w:style>
  <w:style w:type="character" w:customStyle="1" w:styleId="Heading3Char">
    <w:name w:val="Heading 3 Char"/>
    <w:link w:val="Heading3"/>
    <w:uiPriority w:val="9"/>
    <w:rsid w:val="00240204"/>
    <w:rPr>
      <w:rFonts w:ascii="Cambria" w:eastAsia="Times New Roman" w:hAnsi="Cambria" w:cs="Times New Roman"/>
      <w:b/>
      <w:bCs/>
    </w:rPr>
  </w:style>
  <w:style w:type="character" w:customStyle="1" w:styleId="Heading4Char">
    <w:name w:val="Heading 4 Char"/>
    <w:link w:val="Heading4"/>
    <w:uiPriority w:val="9"/>
    <w:rsid w:val="00240204"/>
    <w:rPr>
      <w:rFonts w:ascii="Cambria" w:eastAsia="Times New Roman" w:hAnsi="Cambria" w:cs="Times New Roman"/>
      <w:b/>
      <w:bCs/>
      <w:i/>
      <w:iCs/>
    </w:rPr>
  </w:style>
  <w:style w:type="character" w:customStyle="1" w:styleId="Heading5Char">
    <w:name w:val="Heading 5 Char"/>
    <w:link w:val="Heading5"/>
    <w:uiPriority w:val="9"/>
    <w:semiHidden/>
    <w:rsid w:val="00240204"/>
    <w:rPr>
      <w:rFonts w:ascii="Cambria" w:eastAsia="Times New Roman" w:hAnsi="Cambria" w:cs="Times New Roman"/>
      <w:b/>
      <w:bCs/>
      <w:color w:val="7F7F7F"/>
    </w:rPr>
  </w:style>
  <w:style w:type="character" w:customStyle="1" w:styleId="Heading6Char">
    <w:name w:val="Heading 6 Char"/>
    <w:link w:val="Heading6"/>
    <w:uiPriority w:val="9"/>
    <w:semiHidden/>
    <w:rsid w:val="00240204"/>
    <w:rPr>
      <w:rFonts w:ascii="Cambria" w:eastAsia="Times New Roman" w:hAnsi="Cambria" w:cs="Times New Roman"/>
      <w:b/>
      <w:bCs/>
      <w:i/>
      <w:iCs/>
      <w:color w:val="7F7F7F"/>
    </w:rPr>
  </w:style>
  <w:style w:type="character" w:customStyle="1" w:styleId="Heading7Char">
    <w:name w:val="Heading 7 Char"/>
    <w:link w:val="Heading7"/>
    <w:uiPriority w:val="9"/>
    <w:semiHidden/>
    <w:rsid w:val="00240204"/>
    <w:rPr>
      <w:rFonts w:ascii="Cambria" w:eastAsia="Times New Roman" w:hAnsi="Cambria" w:cs="Times New Roman"/>
      <w:i/>
      <w:iCs/>
    </w:rPr>
  </w:style>
  <w:style w:type="character" w:customStyle="1" w:styleId="Heading8Char">
    <w:name w:val="Heading 8 Char"/>
    <w:link w:val="Heading8"/>
    <w:uiPriority w:val="9"/>
    <w:semiHidden/>
    <w:rsid w:val="00240204"/>
    <w:rPr>
      <w:rFonts w:ascii="Cambria" w:eastAsia="Times New Roman" w:hAnsi="Cambria" w:cs="Times New Roman"/>
      <w:sz w:val="20"/>
      <w:szCs w:val="20"/>
    </w:rPr>
  </w:style>
  <w:style w:type="character" w:customStyle="1" w:styleId="Heading9Char">
    <w:name w:val="Heading 9 Char"/>
    <w:link w:val="Heading9"/>
    <w:uiPriority w:val="9"/>
    <w:semiHidden/>
    <w:rsid w:val="00240204"/>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240204"/>
    <w:rPr>
      <w:caps/>
      <w:spacing w:val="10"/>
      <w:sz w:val="18"/>
      <w:szCs w:val="18"/>
    </w:rPr>
  </w:style>
  <w:style w:type="paragraph" w:styleId="Title">
    <w:name w:val="Title"/>
    <w:basedOn w:val="Normal"/>
    <w:next w:val="Normal"/>
    <w:link w:val="TitleChar"/>
    <w:uiPriority w:val="10"/>
    <w:qFormat/>
    <w:rsid w:val="00240204"/>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24020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240204"/>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240204"/>
    <w:rPr>
      <w:rFonts w:ascii="Cambria" w:eastAsia="Times New Roman" w:hAnsi="Cambria" w:cs="Times New Roman"/>
      <w:i/>
      <w:iCs/>
      <w:spacing w:val="13"/>
      <w:sz w:val="24"/>
      <w:szCs w:val="24"/>
    </w:rPr>
  </w:style>
  <w:style w:type="character" w:styleId="Strong">
    <w:name w:val="Strong"/>
    <w:uiPriority w:val="22"/>
    <w:qFormat/>
    <w:rsid w:val="00240204"/>
    <w:rPr>
      <w:b/>
      <w:bCs/>
    </w:rPr>
  </w:style>
  <w:style w:type="character" w:styleId="Emphasis">
    <w:name w:val="Emphasis"/>
    <w:uiPriority w:val="20"/>
    <w:qFormat/>
    <w:rsid w:val="00240204"/>
    <w:rPr>
      <w:b/>
      <w:bCs/>
      <w:i/>
      <w:iCs/>
      <w:spacing w:val="10"/>
      <w:bdr w:val="none" w:sz="0" w:space="0" w:color="auto"/>
      <w:shd w:val="clear" w:color="auto" w:fill="auto"/>
    </w:rPr>
  </w:style>
  <w:style w:type="paragraph" w:styleId="NoSpacing">
    <w:name w:val="No Spacing"/>
    <w:basedOn w:val="Normal"/>
    <w:link w:val="NoSpacingChar"/>
    <w:uiPriority w:val="1"/>
    <w:qFormat/>
    <w:rsid w:val="00240204"/>
    <w:pPr>
      <w:spacing w:after="0" w:line="240" w:lineRule="auto"/>
    </w:pPr>
  </w:style>
  <w:style w:type="character" w:customStyle="1" w:styleId="NoSpacingChar">
    <w:name w:val="No Spacing Char"/>
    <w:link w:val="NoSpacing"/>
    <w:uiPriority w:val="1"/>
    <w:rsid w:val="00240204"/>
  </w:style>
  <w:style w:type="paragraph" w:styleId="ListParagraph">
    <w:name w:val="List Paragraph"/>
    <w:basedOn w:val="Normal"/>
    <w:uiPriority w:val="34"/>
    <w:qFormat/>
    <w:rsid w:val="00240204"/>
    <w:pPr>
      <w:ind w:left="720"/>
      <w:contextualSpacing/>
    </w:pPr>
  </w:style>
  <w:style w:type="paragraph" w:styleId="Quote">
    <w:name w:val="Quote"/>
    <w:basedOn w:val="Normal"/>
    <w:next w:val="Normal"/>
    <w:link w:val="QuoteChar"/>
    <w:uiPriority w:val="29"/>
    <w:qFormat/>
    <w:rsid w:val="00240204"/>
    <w:pPr>
      <w:spacing w:before="200" w:after="0"/>
      <w:ind w:left="360" w:right="360"/>
    </w:pPr>
    <w:rPr>
      <w:i/>
      <w:iCs/>
    </w:rPr>
  </w:style>
  <w:style w:type="character" w:customStyle="1" w:styleId="QuoteChar">
    <w:name w:val="Quote Char"/>
    <w:link w:val="Quote"/>
    <w:uiPriority w:val="29"/>
    <w:rsid w:val="00240204"/>
    <w:rPr>
      <w:i/>
      <w:iCs/>
    </w:rPr>
  </w:style>
  <w:style w:type="paragraph" w:styleId="IntenseQuote">
    <w:name w:val="Intense Quote"/>
    <w:basedOn w:val="Normal"/>
    <w:next w:val="Normal"/>
    <w:link w:val="IntenseQuoteChar"/>
    <w:uiPriority w:val="30"/>
    <w:qFormat/>
    <w:rsid w:val="0024020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40204"/>
    <w:rPr>
      <w:b/>
      <w:bCs/>
      <w:i/>
      <w:iCs/>
    </w:rPr>
  </w:style>
  <w:style w:type="character" w:styleId="SubtleEmphasis">
    <w:name w:val="Subtle Emphasis"/>
    <w:uiPriority w:val="19"/>
    <w:qFormat/>
    <w:rsid w:val="00240204"/>
    <w:rPr>
      <w:i/>
      <w:iCs/>
    </w:rPr>
  </w:style>
  <w:style w:type="character" w:styleId="IntenseEmphasis">
    <w:name w:val="Intense Emphasis"/>
    <w:uiPriority w:val="21"/>
    <w:qFormat/>
    <w:rsid w:val="00240204"/>
    <w:rPr>
      <w:b/>
      <w:bCs/>
    </w:rPr>
  </w:style>
  <w:style w:type="character" w:styleId="SubtleReference">
    <w:name w:val="Subtle Reference"/>
    <w:uiPriority w:val="31"/>
    <w:qFormat/>
    <w:rsid w:val="00240204"/>
    <w:rPr>
      <w:smallCaps/>
    </w:rPr>
  </w:style>
  <w:style w:type="character" w:styleId="IntenseReference">
    <w:name w:val="Intense Reference"/>
    <w:uiPriority w:val="32"/>
    <w:qFormat/>
    <w:rsid w:val="00240204"/>
    <w:rPr>
      <w:smallCaps/>
      <w:spacing w:val="5"/>
      <w:u w:val="single"/>
    </w:rPr>
  </w:style>
  <w:style w:type="character" w:styleId="BookTitle">
    <w:name w:val="Book Title"/>
    <w:uiPriority w:val="33"/>
    <w:qFormat/>
    <w:rsid w:val="00240204"/>
    <w:rPr>
      <w:i/>
      <w:iCs/>
      <w:smallCaps/>
      <w:spacing w:val="5"/>
    </w:rPr>
  </w:style>
  <w:style w:type="paragraph" w:styleId="TOCHeading">
    <w:name w:val="TOC Heading"/>
    <w:basedOn w:val="Heading1"/>
    <w:next w:val="Normal"/>
    <w:uiPriority w:val="39"/>
    <w:unhideWhenUsed/>
    <w:qFormat/>
    <w:rsid w:val="00240204"/>
    <w:pPr>
      <w:outlineLvl w:val="9"/>
    </w:pPr>
    <w:rPr>
      <w:lang w:bidi="en-US"/>
    </w:rPr>
  </w:style>
  <w:style w:type="character" w:styleId="Hyperlink">
    <w:name w:val="Hyperlink"/>
    <w:basedOn w:val="DefaultParagraphFont"/>
    <w:uiPriority w:val="99"/>
    <w:unhideWhenUsed/>
    <w:rsid w:val="0090420E"/>
    <w:rPr>
      <w:color w:val="0000FF" w:themeColor="hyperlink"/>
      <w:u w:val="single"/>
    </w:rPr>
  </w:style>
  <w:style w:type="paragraph" w:styleId="BalloonText">
    <w:name w:val="Balloon Text"/>
    <w:basedOn w:val="Normal"/>
    <w:link w:val="BalloonTextChar"/>
    <w:uiPriority w:val="99"/>
    <w:semiHidden/>
    <w:unhideWhenUsed/>
    <w:rsid w:val="0083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94"/>
    <w:rPr>
      <w:rFonts w:ascii="Tahoma" w:hAnsi="Tahoma" w:cs="Tahoma"/>
      <w:sz w:val="16"/>
      <w:szCs w:val="16"/>
    </w:rPr>
  </w:style>
  <w:style w:type="paragraph" w:styleId="TOC1">
    <w:name w:val="toc 1"/>
    <w:basedOn w:val="Normal"/>
    <w:next w:val="Normal"/>
    <w:autoRedefine/>
    <w:uiPriority w:val="39"/>
    <w:unhideWhenUsed/>
    <w:rsid w:val="00F77EBD"/>
    <w:pPr>
      <w:spacing w:after="100"/>
    </w:pPr>
  </w:style>
  <w:style w:type="paragraph" w:styleId="TOC2">
    <w:name w:val="toc 2"/>
    <w:basedOn w:val="Normal"/>
    <w:next w:val="Normal"/>
    <w:autoRedefine/>
    <w:uiPriority w:val="39"/>
    <w:unhideWhenUsed/>
    <w:rsid w:val="00F77EBD"/>
    <w:pPr>
      <w:spacing w:after="100"/>
      <w:ind w:left="220"/>
    </w:pPr>
  </w:style>
  <w:style w:type="paragraph" w:styleId="TOC3">
    <w:name w:val="toc 3"/>
    <w:basedOn w:val="Normal"/>
    <w:next w:val="Normal"/>
    <w:autoRedefine/>
    <w:uiPriority w:val="39"/>
    <w:unhideWhenUsed/>
    <w:rsid w:val="00F77EBD"/>
    <w:pPr>
      <w:spacing w:after="100"/>
      <w:ind w:left="440"/>
    </w:pPr>
  </w:style>
  <w:style w:type="table" w:styleId="TableGrid">
    <w:name w:val="Table Grid"/>
    <w:basedOn w:val="TableNormal"/>
    <w:uiPriority w:val="59"/>
    <w:rsid w:val="008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A19B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A19B2"/>
    <w:rPr>
      <w:rFonts w:ascii="Times New Roman" w:hAnsi="Times New Roman" w:cs="Times New Roman"/>
      <w:sz w:val="24"/>
      <w:szCs w:val="24"/>
    </w:rPr>
  </w:style>
  <w:style w:type="paragraph" w:styleId="Header">
    <w:name w:val="header"/>
    <w:basedOn w:val="Normal"/>
    <w:link w:val="HeaderChar"/>
    <w:uiPriority w:val="99"/>
    <w:unhideWhenUsed/>
    <w:rsid w:val="00B0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DC"/>
  </w:style>
  <w:style w:type="character" w:styleId="PageNumber">
    <w:name w:val="page number"/>
    <w:basedOn w:val="DefaultParagraphFont"/>
    <w:uiPriority w:val="99"/>
    <w:semiHidden/>
    <w:unhideWhenUsed/>
    <w:rsid w:val="00B05ADC"/>
  </w:style>
  <w:style w:type="paragraph" w:styleId="Footer">
    <w:name w:val="footer"/>
    <w:basedOn w:val="Normal"/>
    <w:link w:val="FooterChar"/>
    <w:uiPriority w:val="99"/>
    <w:unhideWhenUsed/>
    <w:rsid w:val="00DC5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4B1"/>
  </w:style>
  <w:style w:type="character" w:styleId="UnresolvedMention">
    <w:name w:val="Unresolved Mention"/>
    <w:basedOn w:val="DefaultParagraphFont"/>
    <w:uiPriority w:val="99"/>
    <w:rsid w:val="00C905CF"/>
    <w:rPr>
      <w:color w:val="605E5C"/>
      <w:shd w:val="clear" w:color="auto" w:fill="E1DFDD"/>
    </w:rPr>
  </w:style>
  <w:style w:type="character" w:styleId="FollowedHyperlink">
    <w:name w:val="FollowedHyperlink"/>
    <w:basedOn w:val="DefaultParagraphFont"/>
    <w:uiPriority w:val="99"/>
    <w:semiHidden/>
    <w:unhideWhenUsed/>
    <w:rsid w:val="00584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616">
      <w:bodyDiv w:val="1"/>
      <w:marLeft w:val="0"/>
      <w:marRight w:val="0"/>
      <w:marTop w:val="0"/>
      <w:marBottom w:val="0"/>
      <w:divBdr>
        <w:top w:val="none" w:sz="0" w:space="0" w:color="auto"/>
        <w:left w:val="none" w:sz="0" w:space="0" w:color="auto"/>
        <w:bottom w:val="none" w:sz="0" w:space="0" w:color="auto"/>
        <w:right w:val="none" w:sz="0" w:space="0" w:color="auto"/>
      </w:divBdr>
    </w:div>
    <w:div w:id="1299527329">
      <w:bodyDiv w:val="1"/>
      <w:marLeft w:val="0"/>
      <w:marRight w:val="0"/>
      <w:marTop w:val="0"/>
      <w:marBottom w:val="0"/>
      <w:divBdr>
        <w:top w:val="none" w:sz="0" w:space="0" w:color="auto"/>
        <w:left w:val="none" w:sz="0" w:space="0" w:color="auto"/>
        <w:bottom w:val="none" w:sz="0" w:space="0" w:color="auto"/>
        <w:right w:val="none" w:sz="0" w:space="0" w:color="auto"/>
      </w:divBdr>
    </w:div>
    <w:div w:id="14342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cid:image002.png@01D8C90A.71BCBC80"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www.surftocity.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9.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hyperlink" Target="mailto:raceentries@qcyc.com.au"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9BD0D625454581559703EF3BD02D" ma:contentTypeVersion="17" ma:contentTypeDescription="Create a new document." ma:contentTypeScope="" ma:versionID="3152e2372ce148f84df1ba85696b65eb">
  <xsd:schema xmlns:xsd="http://www.w3.org/2001/XMLSchema" xmlns:xs="http://www.w3.org/2001/XMLSchema" xmlns:p="http://schemas.microsoft.com/office/2006/metadata/properties" xmlns:ns2="ef9ad421-ab17-43ed-8db5-67d14481acac" xmlns:ns3="c38d06bc-c418-48fd-8533-14564ab02951" targetNamespace="http://schemas.microsoft.com/office/2006/metadata/properties" ma:root="true" ma:fieldsID="047e71ce33483553812f63d4d684110d" ns2:_="" ns3:_="">
    <xsd:import namespace="ef9ad421-ab17-43ed-8db5-67d14481acac"/>
    <xsd:import namespace="c38d06bc-c418-48fd-8533-14564ab02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d421-ab17-43ed-8db5-67d14481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09a7bc-0c0b-4f00-8d08-6457af3936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d06bc-c418-48fd-8533-14564ab029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043235-a0c1-4d88-9f3b-6a13279712d8}" ma:internalName="TaxCatchAll" ma:showField="CatchAllData" ma:web="c38d06bc-c418-48fd-8533-14564ab02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9ad421-ab17-43ed-8db5-67d14481acac">
      <Terms xmlns="http://schemas.microsoft.com/office/infopath/2007/PartnerControls"/>
    </lcf76f155ced4ddcb4097134ff3c332f>
    <TaxCatchAll xmlns="c38d06bc-c418-48fd-8533-14564ab02951" xsi:nil="true"/>
  </documentManagement>
</p:properties>
</file>

<file path=customXml/itemProps1.xml><?xml version="1.0" encoding="utf-8"?>
<ds:datastoreItem xmlns:ds="http://schemas.openxmlformats.org/officeDocument/2006/customXml" ds:itemID="{E5179181-34E6-458D-B5B1-C46BFD223460}">
  <ds:schemaRefs>
    <ds:schemaRef ds:uri="http://schemas.microsoft.com/office/2006/metadata/contentType"/>
    <ds:schemaRef ds:uri="http://schemas.microsoft.com/office/2006/metadata/properties/metaAttributes"/>
    <ds:schemaRef ds:uri="http://www.w3.org/2000/xmlns/"/>
    <ds:schemaRef ds:uri="http://www.w3.org/2001/XMLSchema"/>
    <ds:schemaRef ds:uri="ef9ad421-ab17-43ed-8db5-67d14481acac"/>
    <ds:schemaRef ds:uri="c38d06bc-c418-48fd-8533-14564ab0295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36ECE-8ACF-44D5-BC00-C5E4120157BC}">
  <ds:schemaRefs>
    <ds:schemaRef ds:uri="http://schemas.microsoft.com/sharepoint/v3/contenttype/forms"/>
  </ds:schemaRefs>
</ds:datastoreItem>
</file>

<file path=customXml/itemProps3.xml><?xml version="1.0" encoding="utf-8"?>
<ds:datastoreItem xmlns:ds="http://schemas.openxmlformats.org/officeDocument/2006/customXml" ds:itemID="{A2B37FD4-30FC-FD4C-8049-AECB709E716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1223D3D-3A8C-44A6-839E-619FFC86BDFC}">
  <ds:schemaRefs>
    <ds:schemaRef ds:uri="http://schemas.microsoft.com/office/2006/metadata/properties"/>
    <ds:schemaRef ds:uri="http://www.w3.org/2000/xmlns/"/>
    <ds:schemaRef ds:uri="ef9ad421-ab17-43ed-8db5-67d14481acac"/>
    <ds:schemaRef ds:uri="http://schemas.microsoft.com/office/infopath/2007/PartnerControls"/>
    <ds:schemaRef ds:uri="c38d06bc-c418-48fd-8533-14564ab02951"/>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4222</Words>
  <Characters>24070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Toshiba</Company>
  <LinksUpToDate>false</LinksUpToDate>
  <CharactersWithSpaces>28236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Morrison</dc:creator>
  <cp:keywords/>
  <dc:description/>
  <cp:lastModifiedBy>QCYC Race Entries</cp:lastModifiedBy>
  <cp:revision>2</cp:revision>
  <cp:lastPrinted>2022-09-20T22:35:00Z</cp:lastPrinted>
  <dcterms:created xsi:type="dcterms:W3CDTF">2023-12-04T21:42:00Z</dcterms:created>
  <dcterms:modified xsi:type="dcterms:W3CDTF">2023-12-04T21:42:00Z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0x010100B5169BD0D625454581559703EF3BD02D</vt:lpwstr>
  </property>
  <property fmtid="{D5CDD505-2E9C-101B-9397-08002B2CF9AE}" pid="3" name="MediaServiceImageTags">
    <vt:lpwstr/>
  </property>
</Properties>
</file>